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2A" w:rsidRPr="0073559F" w:rsidRDefault="005D4A2A" w:rsidP="005D4A2A">
      <w:pPr>
        <w:spacing w:after="3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73559F">
        <w:rPr>
          <w:rFonts w:ascii="Times New Roman" w:hAnsi="Times New Roman" w:cs="Times New Roman"/>
          <w:b/>
          <w:bCs/>
          <w:i/>
          <w:sz w:val="28"/>
          <w:szCs w:val="28"/>
        </w:rPr>
        <w:t>Интернет-ресурсы для учеников</w:t>
      </w:r>
    </w:p>
    <w:p w:rsidR="005D4A2A" w:rsidRPr="0029113C" w:rsidRDefault="005D4A2A" w:rsidP="005D4A2A">
      <w:pPr>
        <w:jc w:val="both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6A49F83" wp14:editId="44882AB9">
            <wp:simplePos x="0" y="0"/>
            <wp:positionH relativeFrom="column">
              <wp:posOffset>90805</wp:posOffset>
            </wp:positionH>
            <wp:positionV relativeFrom="paragraph">
              <wp:posOffset>10795</wp:posOffset>
            </wp:positionV>
            <wp:extent cx="610235" cy="523240"/>
            <wp:effectExtent l="19050" t="0" r="0" b="0"/>
            <wp:wrapTight wrapText="bothSides">
              <wp:wrapPolygon edited="0">
                <wp:start x="-674" y="0"/>
                <wp:lineTo x="-674" y="20447"/>
                <wp:lineTo x="21578" y="20447"/>
                <wp:lineTo x="21578" y="0"/>
                <wp:lineTo x="-674" y="0"/>
              </wp:wrapPolygon>
            </wp:wrapTight>
            <wp:docPr id="38" name="Рисунок 3" descr="C:\Users\Дом\Desktop\1Учёба 22.02\ЭКР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1Учёба 22.02\ЭКР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9113C">
        <w:rPr>
          <w:rFonts w:eastAsia="Times New Roman" w:cstheme="minorHAnsi"/>
          <w:b/>
          <w:kern w:val="36"/>
          <w:sz w:val="28"/>
          <w:szCs w:val="28"/>
        </w:rPr>
        <w:t>InternetUrok.ru :</w:t>
      </w:r>
      <w:proofErr w:type="gramEnd"/>
      <w:r w:rsidRPr="0029113C">
        <w:rPr>
          <w:rFonts w:eastAsia="Times New Roman" w:cstheme="minorHAnsi"/>
          <w:b/>
          <w:kern w:val="36"/>
          <w:sz w:val="28"/>
          <w:szCs w:val="28"/>
        </w:rPr>
        <w:t xml:space="preserve"> образовательный портал</w:t>
      </w:r>
      <w:r w:rsidRPr="0029113C">
        <w:rPr>
          <w:rFonts w:cstheme="minorHAnsi"/>
          <w:b/>
          <w:sz w:val="28"/>
          <w:szCs w:val="28"/>
        </w:rPr>
        <w:t xml:space="preserve"> [Электронный  ресурс]. -  Режим доступа: </w:t>
      </w:r>
      <w:hyperlink r:id="rId6" w:history="1">
        <w:r w:rsidRPr="0029113C">
          <w:rPr>
            <w:rStyle w:val="a3"/>
            <w:rFonts w:cstheme="minorHAnsi"/>
            <w:b/>
            <w:sz w:val="28"/>
            <w:szCs w:val="28"/>
          </w:rPr>
          <w:t>https://interneturok.ru</w:t>
        </w:r>
      </w:hyperlink>
    </w:p>
    <w:p w:rsidR="005D4A2A" w:rsidRPr="00D746ED" w:rsidRDefault="005D4A2A" w:rsidP="005D4A2A">
      <w:pPr>
        <w:shd w:val="clear" w:color="auto" w:fill="FFFFFF"/>
        <w:spacing w:after="100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6DBD5A5" wp14:editId="2A9FFE00">
            <wp:simplePos x="0" y="0"/>
            <wp:positionH relativeFrom="column">
              <wp:posOffset>2911475</wp:posOffset>
            </wp:positionH>
            <wp:positionV relativeFrom="paragraph">
              <wp:posOffset>33655</wp:posOffset>
            </wp:positionV>
            <wp:extent cx="2998470" cy="868680"/>
            <wp:effectExtent l="19050" t="19050" r="11430" b="26670"/>
            <wp:wrapTight wrapText="bothSides">
              <wp:wrapPolygon edited="0">
                <wp:start x="-137" y="-474"/>
                <wp:lineTo x="-137" y="22263"/>
                <wp:lineTo x="21682" y="22263"/>
                <wp:lineTo x="21682" y="-474"/>
                <wp:lineTo x="-137" y="-474"/>
              </wp:wrapPolygon>
            </wp:wrapTight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8686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746ED">
        <w:rPr>
          <w:rFonts w:ascii="Times New Roman" w:eastAsia="Times New Roman" w:hAnsi="Times New Roman" w:cs="Times New Roman"/>
          <w:kern w:val="36"/>
          <w:sz w:val="28"/>
          <w:szCs w:val="28"/>
        </w:rPr>
        <w:t>InternetUrok</w:t>
      </w:r>
      <w:proofErr w:type="spellEnd"/>
      <w:r w:rsidRPr="00D746E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- это коллекция уроков </w:t>
      </w:r>
      <w:r w:rsidRPr="00D746ED">
        <w:rPr>
          <w:rFonts w:ascii="Times New Roman" w:eastAsia="Times New Roman" w:hAnsi="Times New Roman" w:cs="Times New Roman"/>
          <w:iCs/>
          <w:sz w:val="28"/>
          <w:szCs w:val="28"/>
        </w:rPr>
        <w:t>по основным предметам школьной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рограммы, постоянно пополняемая </w:t>
      </w:r>
      <w:r w:rsidRPr="00D746ED">
        <w:rPr>
          <w:rFonts w:ascii="Times New Roman" w:eastAsia="Times New Roman" w:hAnsi="Times New Roman" w:cs="Times New Roman"/>
          <w:iCs/>
          <w:sz w:val="28"/>
          <w:szCs w:val="28"/>
        </w:rPr>
        <w:t xml:space="preserve">и свободная от рекламы. Уроки состоят из видео, конспектов,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тестов и тренажёров. Особенности образовательного портала</w:t>
      </w:r>
      <w:r w:rsidRPr="00D746ED">
        <w:rPr>
          <w:rFonts w:ascii="Times New Roman" w:hAnsi="Times New Roman" w:cs="Times New Roman"/>
          <w:sz w:val="28"/>
          <w:szCs w:val="28"/>
        </w:rPr>
        <w:t xml:space="preserve"> - постоянное пополнение коллекции и повышение качества уроков (их содержания, качества воспроизведения, иллюстраций).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6ED">
        <w:rPr>
          <w:rFonts w:ascii="Times New Roman" w:eastAsia="Times New Roman" w:hAnsi="Times New Roman" w:cs="Times New Roman"/>
          <w:iCs/>
          <w:sz w:val="28"/>
          <w:szCs w:val="28"/>
        </w:rPr>
        <w:t>Сейчас на сайте собраны все уроки естественнонаучного цикла для 1–11 классов и приблизительно половина уроков по гуманитарным дисциплинам.</w:t>
      </w:r>
    </w:p>
    <w:p w:rsidR="005D4A2A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6ED">
        <w:rPr>
          <w:rFonts w:ascii="Times New Roman" w:hAnsi="Times New Roman" w:cs="Times New Roman"/>
          <w:sz w:val="28"/>
          <w:szCs w:val="28"/>
        </w:rPr>
        <w:t>InternetUrok</w:t>
      </w:r>
      <w:proofErr w:type="spellEnd"/>
      <w:r w:rsidRPr="00D746ED">
        <w:rPr>
          <w:rFonts w:ascii="Times New Roman" w:hAnsi="Times New Roman" w:cs="Times New Roman"/>
          <w:sz w:val="28"/>
          <w:szCs w:val="28"/>
        </w:rPr>
        <w:t xml:space="preserve"> не является проектом для подготовки к единому </w:t>
      </w:r>
      <w:proofErr w:type="spellStart"/>
      <w:r w:rsidRPr="00D746ED">
        <w:rPr>
          <w:rFonts w:ascii="Times New Roman" w:hAnsi="Times New Roman" w:cs="Times New Roman"/>
          <w:sz w:val="28"/>
          <w:szCs w:val="28"/>
        </w:rPr>
        <w:t>госэкзамену</w:t>
      </w:r>
      <w:proofErr w:type="spellEnd"/>
      <w:r w:rsidRPr="00D746ED">
        <w:rPr>
          <w:rFonts w:ascii="Times New Roman" w:hAnsi="Times New Roman" w:cs="Times New Roman"/>
          <w:sz w:val="28"/>
          <w:szCs w:val="28"/>
        </w:rPr>
        <w:t xml:space="preserve">, хотя на сайте есть, например, уроки по математике с разбором задач из программы ЕГЭ. Основной целью </w:t>
      </w:r>
      <w:r w:rsidRPr="00D746ED">
        <w:rPr>
          <w:rFonts w:ascii="Times New Roman" w:eastAsia="Times New Roman" w:hAnsi="Times New Roman" w:cs="Times New Roman"/>
          <w:kern w:val="36"/>
          <w:sz w:val="28"/>
          <w:szCs w:val="28"/>
        </w:rPr>
        <w:t>портала</w:t>
      </w:r>
      <w:r w:rsidRPr="00D746ED">
        <w:rPr>
          <w:rFonts w:ascii="Times New Roman" w:hAnsi="Times New Roman" w:cs="Times New Roman"/>
          <w:sz w:val="28"/>
          <w:szCs w:val="28"/>
        </w:rPr>
        <w:t xml:space="preserve"> было и остается помочь ребенку получить бесплатное качественное образование, в какой бы сложной ситуации он ни оказался: болезнь, надомное обучение, недостаточно понятное объяснение учителем в школе. </w:t>
      </w:r>
    </w:p>
    <w:p w:rsidR="005D4A2A" w:rsidRPr="00D746ED" w:rsidRDefault="005D4A2A" w:rsidP="005D4A2A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2014 года открылся раздел «Домашняя школа»</w:t>
      </w:r>
      <w:r w:rsidRPr="00D746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D746ED">
        <w:rPr>
          <w:rFonts w:ascii="Times New Roman" w:hAnsi="Times New Roman" w:cs="Times New Roman"/>
          <w:sz w:val="28"/>
          <w:szCs w:val="28"/>
        </w:rPr>
        <w:t xml:space="preserve"> позволяет получать образование тем, кто хочет учиться, не выходя из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6ED">
        <w:rPr>
          <w:rFonts w:ascii="Times New Roman" w:hAnsi="Times New Roman" w:cs="Times New Roman"/>
          <w:sz w:val="28"/>
          <w:szCs w:val="28"/>
        </w:rPr>
        <w:t>Проект предполагает онлайн-общение с репетитором или учителем.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6ED">
        <w:rPr>
          <w:rFonts w:ascii="Times New Roman" w:hAnsi="Times New Roman" w:cs="Times New Roman"/>
          <w:sz w:val="28"/>
          <w:szCs w:val="28"/>
        </w:rPr>
        <w:t>Для этого приглашаются к сотрудничеству действительно талантливые, а порой даже звездные преподаватели.</w:t>
      </w:r>
    </w:p>
    <w:p w:rsidR="005D4A2A" w:rsidRDefault="005D4A2A" w:rsidP="005D4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</w:p>
    <w:p w:rsidR="005D4A2A" w:rsidRPr="0029113C" w:rsidRDefault="005D4A2A" w:rsidP="005D4A2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29113C">
        <w:rPr>
          <w:rFonts w:ascii="Times New Roman" w:eastAsia="Times New Roman" w:hAnsi="Times New Roman" w:cs="Times New Roman"/>
          <w:b/>
          <w:noProof/>
          <w:color w:val="0C0E0D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DFFE6C" wp14:editId="6A304674">
            <wp:simplePos x="0" y="0"/>
            <wp:positionH relativeFrom="column">
              <wp:posOffset>149860</wp:posOffset>
            </wp:positionH>
            <wp:positionV relativeFrom="paragraph">
              <wp:posOffset>8255</wp:posOffset>
            </wp:positionV>
            <wp:extent cx="661035" cy="560705"/>
            <wp:effectExtent l="19050" t="0" r="5715" b="0"/>
            <wp:wrapTight wrapText="bothSides">
              <wp:wrapPolygon edited="0">
                <wp:start x="-622" y="0"/>
                <wp:lineTo x="-622" y="20548"/>
                <wp:lineTo x="21787" y="20548"/>
                <wp:lineTo x="21787" y="0"/>
                <wp:lineTo x="-622" y="0"/>
              </wp:wrapPolygon>
            </wp:wrapTight>
            <wp:docPr id="40" name="Рисунок 4" descr="C:\Users\Дом\Desktop\1Учёба 22.02\ЭКР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1Учёба 22.02\ЭКРАН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29113C">
        <w:rPr>
          <w:rFonts w:eastAsia="Times New Roman" w:cstheme="minorHAnsi"/>
          <w:b/>
          <w:color w:val="0C0E0D"/>
          <w:sz w:val="28"/>
          <w:szCs w:val="28"/>
        </w:rPr>
        <w:t>Грамота.ру</w:t>
      </w:r>
      <w:proofErr w:type="spellEnd"/>
      <w:r w:rsidRPr="0029113C">
        <w:rPr>
          <w:rFonts w:eastAsia="Times New Roman" w:cstheme="minorHAnsi"/>
          <w:b/>
          <w:color w:val="0C0E0D"/>
          <w:sz w:val="28"/>
          <w:szCs w:val="28"/>
        </w:rPr>
        <w:t xml:space="preserve"> :</w:t>
      </w:r>
      <w:proofErr w:type="gramEnd"/>
      <w:r w:rsidRPr="0029113C">
        <w:rPr>
          <w:rFonts w:eastAsia="Times New Roman" w:cstheme="minorHAnsi"/>
          <w:b/>
          <w:color w:val="0C0E0D"/>
          <w:sz w:val="28"/>
          <w:szCs w:val="28"/>
        </w:rPr>
        <w:t xml:space="preserve"> справочно-информационный портал </w:t>
      </w:r>
      <w:r w:rsidRPr="0029113C">
        <w:rPr>
          <w:rFonts w:cstheme="minorHAnsi"/>
          <w:b/>
          <w:sz w:val="28"/>
          <w:szCs w:val="28"/>
        </w:rPr>
        <w:t xml:space="preserve">[Электронный  ресурс]. - Режим доступа: </w:t>
      </w:r>
      <w:hyperlink r:id="rId9" w:history="1">
        <w:r w:rsidRPr="0029113C">
          <w:rPr>
            <w:rStyle w:val="a3"/>
            <w:rFonts w:eastAsia="Times New Roman" w:cstheme="minorHAnsi"/>
            <w:b/>
            <w:sz w:val="28"/>
            <w:szCs w:val="28"/>
          </w:rPr>
          <w:t>http://gramota.ru</w:t>
        </w:r>
      </w:hyperlink>
    </w:p>
    <w:p w:rsidR="005D4A2A" w:rsidRDefault="005D4A2A" w:rsidP="005D4A2A">
      <w:pPr>
        <w:spacing w:after="160"/>
        <w:ind w:firstLine="709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</w:p>
    <w:p w:rsidR="005D4A2A" w:rsidRPr="0036052F" w:rsidRDefault="005D4A2A" w:rsidP="005D4A2A">
      <w:pPr>
        <w:spacing w:after="160"/>
        <w:ind w:firstLine="709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C0E0D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90BCC72" wp14:editId="34AF185E">
            <wp:simplePos x="0" y="0"/>
            <wp:positionH relativeFrom="column">
              <wp:posOffset>102235</wp:posOffset>
            </wp:positionH>
            <wp:positionV relativeFrom="paragraph">
              <wp:posOffset>47625</wp:posOffset>
            </wp:positionV>
            <wp:extent cx="1878330" cy="693420"/>
            <wp:effectExtent l="19050" t="19050" r="26670" b="11430"/>
            <wp:wrapTight wrapText="bothSides">
              <wp:wrapPolygon edited="0">
                <wp:start x="-219" y="-593"/>
                <wp:lineTo x="-219" y="21956"/>
                <wp:lineTo x="21907" y="21956"/>
                <wp:lineTo x="21907" y="-593"/>
                <wp:lineTo x="-219" y="-593"/>
              </wp:wrapPolygon>
            </wp:wrapTight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934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52F">
        <w:rPr>
          <w:rFonts w:ascii="Times New Roman" w:eastAsia="Times New Roman" w:hAnsi="Times New Roman" w:cs="Times New Roman"/>
          <w:color w:val="0C0E0D"/>
          <w:sz w:val="28"/>
          <w:szCs w:val="28"/>
        </w:rPr>
        <w:t>Портал «</w:t>
      </w:r>
      <w:proofErr w:type="spellStart"/>
      <w:r w:rsidRPr="0036052F">
        <w:rPr>
          <w:rFonts w:ascii="Times New Roman" w:eastAsia="Times New Roman" w:hAnsi="Times New Roman" w:cs="Times New Roman"/>
          <w:color w:val="0C0E0D"/>
          <w:sz w:val="28"/>
          <w:szCs w:val="28"/>
        </w:rPr>
        <w:t>Грамота.ру</w:t>
      </w:r>
      <w:proofErr w:type="spellEnd"/>
      <w:r w:rsidRPr="0036052F"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» создавался в первую очередь как справочная база для работников средств массовой информации, однако впоследствии его аудитория существенно расширилась и в настоящее время ресурс адресован всем интернет-пользователям, </w:t>
      </w: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особенно школьникам, </w:t>
      </w:r>
      <w:r w:rsidRPr="0036052F">
        <w:rPr>
          <w:rFonts w:ascii="Times New Roman" w:eastAsia="Times New Roman" w:hAnsi="Times New Roman" w:cs="Times New Roman"/>
          <w:color w:val="0C0E0D"/>
          <w:sz w:val="28"/>
          <w:szCs w:val="28"/>
        </w:rPr>
        <w:t>которые нуждаются в квалифицированной помощи и в оперативной информации о русском языке.</w:t>
      </w:r>
    </w:p>
    <w:p w:rsidR="005D4A2A" w:rsidRPr="0036052F" w:rsidRDefault="005D4A2A" w:rsidP="005D4A2A">
      <w:pPr>
        <w:spacing w:after="160"/>
        <w:ind w:firstLine="709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36052F">
        <w:rPr>
          <w:rFonts w:ascii="Times New Roman" w:eastAsia="Times New Roman" w:hAnsi="Times New Roman" w:cs="Times New Roman"/>
          <w:color w:val="0C0E0D"/>
          <w:sz w:val="28"/>
          <w:szCs w:val="28"/>
        </w:rPr>
        <w:lastRenderedPageBreak/>
        <w:t>Сотрудники «</w:t>
      </w:r>
      <w:proofErr w:type="spellStart"/>
      <w:r w:rsidRPr="0036052F">
        <w:rPr>
          <w:rFonts w:ascii="Times New Roman" w:eastAsia="Times New Roman" w:hAnsi="Times New Roman" w:cs="Times New Roman"/>
          <w:color w:val="0C0E0D"/>
          <w:sz w:val="28"/>
          <w:szCs w:val="28"/>
        </w:rPr>
        <w:t>Грамоты.ру</w:t>
      </w:r>
      <w:proofErr w:type="spellEnd"/>
      <w:r w:rsidRPr="0036052F">
        <w:rPr>
          <w:rFonts w:ascii="Times New Roman" w:eastAsia="Times New Roman" w:hAnsi="Times New Roman" w:cs="Times New Roman"/>
          <w:color w:val="0C0E0D"/>
          <w:sz w:val="28"/>
          <w:szCs w:val="28"/>
        </w:rPr>
        <w:t>» принимают активное участие в конференциях, семинарах, круглых столах, фестивалях, выступают с публичными лекциями по русскому языку, участвуют в подготовке теле- и радиопередач, посвященных русскому языку.</w:t>
      </w:r>
    </w:p>
    <w:p w:rsidR="005D4A2A" w:rsidRPr="0036052F" w:rsidRDefault="005D4A2A" w:rsidP="005D4A2A">
      <w:pPr>
        <w:spacing w:after="160"/>
        <w:ind w:firstLine="709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36052F">
        <w:rPr>
          <w:rFonts w:ascii="Times New Roman" w:eastAsia="Times New Roman" w:hAnsi="Times New Roman" w:cs="Times New Roman"/>
          <w:color w:val="0C0E0D"/>
          <w:sz w:val="28"/>
          <w:szCs w:val="28"/>
        </w:rPr>
        <w:t>К числу приоритетных направлений деятельности портала относятся:</w:t>
      </w:r>
    </w:p>
    <w:p w:rsidR="005D4A2A" w:rsidRPr="000409DA" w:rsidRDefault="005D4A2A" w:rsidP="005D4A2A">
      <w:pPr>
        <w:pStyle w:val="a4"/>
        <w:numPr>
          <w:ilvl w:val="0"/>
          <w:numId w:val="1"/>
        </w:numPr>
        <w:spacing w:after="160"/>
        <w:ind w:left="284" w:firstLine="0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0409DA">
        <w:rPr>
          <w:rFonts w:ascii="Times New Roman" w:eastAsia="Times New Roman" w:hAnsi="Times New Roman" w:cs="Times New Roman"/>
          <w:color w:val="0C0E0D"/>
          <w:sz w:val="28"/>
          <w:szCs w:val="28"/>
        </w:rPr>
        <w:t>пропаганда грамотности как одного из основных элементов общечеловеческой культуры, осуществляемая главным образом путем предоставления оперативной квалифицированной помощи по вопросам, связанным с русским языком;</w:t>
      </w:r>
    </w:p>
    <w:p w:rsidR="005D4A2A" w:rsidRPr="000409DA" w:rsidRDefault="005D4A2A" w:rsidP="005D4A2A">
      <w:pPr>
        <w:pStyle w:val="a4"/>
        <w:numPr>
          <w:ilvl w:val="0"/>
          <w:numId w:val="1"/>
        </w:numPr>
        <w:spacing w:after="160"/>
        <w:ind w:left="284" w:firstLine="0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0409DA">
        <w:rPr>
          <w:rFonts w:ascii="Times New Roman" w:eastAsia="Times New Roman" w:hAnsi="Times New Roman" w:cs="Times New Roman"/>
          <w:color w:val="0C0E0D"/>
          <w:sz w:val="28"/>
          <w:szCs w:val="28"/>
        </w:rPr>
        <w:t>проведение мероприятий, способствующих продвижению гуманитарных знаний среди и</w:t>
      </w: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>нтернет-пользователей (интернет-</w:t>
      </w:r>
      <w:r w:rsidRPr="000409DA">
        <w:rPr>
          <w:rFonts w:ascii="Times New Roman" w:eastAsia="Times New Roman" w:hAnsi="Times New Roman" w:cs="Times New Roman"/>
          <w:color w:val="0C0E0D"/>
          <w:sz w:val="28"/>
          <w:szCs w:val="28"/>
        </w:rPr>
        <w:t>олимпиады, конкурсы, викторины);</w:t>
      </w:r>
    </w:p>
    <w:p w:rsidR="005D4A2A" w:rsidRPr="000409DA" w:rsidRDefault="005D4A2A" w:rsidP="005D4A2A">
      <w:pPr>
        <w:pStyle w:val="a4"/>
        <w:numPr>
          <w:ilvl w:val="0"/>
          <w:numId w:val="1"/>
        </w:numPr>
        <w:spacing w:after="160"/>
        <w:ind w:left="284" w:firstLine="0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0409DA">
        <w:rPr>
          <w:rFonts w:ascii="Times New Roman" w:eastAsia="Times New Roman" w:hAnsi="Times New Roman" w:cs="Times New Roman"/>
          <w:color w:val="0C0E0D"/>
          <w:sz w:val="28"/>
          <w:szCs w:val="28"/>
        </w:rPr>
        <w:t>работа над созданием собственных справочных пособий по русскому языку;</w:t>
      </w:r>
    </w:p>
    <w:p w:rsidR="005D4A2A" w:rsidRDefault="005D4A2A" w:rsidP="005D4A2A">
      <w:pPr>
        <w:pStyle w:val="a4"/>
        <w:numPr>
          <w:ilvl w:val="0"/>
          <w:numId w:val="1"/>
        </w:numPr>
        <w:spacing w:after="160"/>
        <w:ind w:left="284" w:firstLine="0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0409DA">
        <w:rPr>
          <w:rFonts w:ascii="Times New Roman" w:eastAsia="Times New Roman" w:hAnsi="Times New Roman" w:cs="Times New Roman"/>
          <w:color w:val="0C0E0D"/>
          <w:sz w:val="28"/>
          <w:szCs w:val="28"/>
        </w:rPr>
        <w:t>просветительская работа с интернет-пользователями, пропаганда научных знаний о русском языке и языках мира.</w:t>
      </w:r>
    </w:p>
    <w:p w:rsidR="005D4A2A" w:rsidRPr="000409DA" w:rsidRDefault="005D4A2A" w:rsidP="005D4A2A">
      <w:pPr>
        <w:pStyle w:val="a4"/>
        <w:spacing w:after="160"/>
        <w:ind w:left="284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</w:p>
    <w:p w:rsidR="005D4A2A" w:rsidRPr="0036052F" w:rsidRDefault="005D4A2A" w:rsidP="005D4A2A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D4A2A" w:rsidRDefault="005D4A2A" w:rsidP="005D4A2A">
      <w:pPr>
        <w:ind w:left="1418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C4697A7" wp14:editId="7B34C2C6">
            <wp:simplePos x="0" y="0"/>
            <wp:positionH relativeFrom="column">
              <wp:posOffset>102235</wp:posOffset>
            </wp:positionH>
            <wp:positionV relativeFrom="paragraph">
              <wp:posOffset>60960</wp:posOffset>
            </wp:positionV>
            <wp:extent cx="610235" cy="498475"/>
            <wp:effectExtent l="19050" t="0" r="0" b="0"/>
            <wp:wrapTight wrapText="bothSides">
              <wp:wrapPolygon edited="0">
                <wp:start x="-674" y="0"/>
                <wp:lineTo x="-674" y="20637"/>
                <wp:lineTo x="21578" y="20637"/>
                <wp:lineTo x="21578" y="0"/>
                <wp:lineTo x="-674" y="0"/>
              </wp:wrapPolygon>
            </wp:wrapTight>
            <wp:docPr id="42" name="Рисунок 5" descr="C:\Users\Дом\Desktop\1Учёба 22.02\ЭКР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1Учёба 22.02\ЭКРАН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E9">
        <w:rPr>
          <w:rStyle w:val="a5"/>
          <w:rFonts w:cstheme="minorHAnsi"/>
          <w:sz w:val="28"/>
          <w:szCs w:val="28"/>
          <w:shd w:val="clear" w:color="auto" w:fill="FFFFFF"/>
        </w:rPr>
        <w:t xml:space="preserve">Единая коллекция цифровых образовательных </w:t>
      </w:r>
      <w:proofErr w:type="gramStart"/>
      <w:r w:rsidRPr="00C123E9">
        <w:rPr>
          <w:rStyle w:val="a5"/>
          <w:rFonts w:cstheme="minorHAnsi"/>
          <w:sz w:val="28"/>
          <w:szCs w:val="28"/>
          <w:shd w:val="clear" w:color="auto" w:fill="FFFFFF"/>
        </w:rPr>
        <w:t>ресурсов</w:t>
      </w:r>
      <w:r w:rsidRPr="00A60D6A">
        <w:rPr>
          <w:rStyle w:val="a5"/>
          <w:rFonts w:cstheme="minorHAnsi"/>
          <w:sz w:val="28"/>
          <w:szCs w:val="28"/>
          <w:shd w:val="clear" w:color="auto" w:fill="FFFFFF"/>
        </w:rPr>
        <w:t xml:space="preserve">  </w:t>
      </w:r>
      <w:r w:rsidRPr="0029113C">
        <w:rPr>
          <w:rFonts w:cstheme="minorHAnsi"/>
          <w:b/>
          <w:sz w:val="28"/>
          <w:szCs w:val="28"/>
        </w:rPr>
        <w:t>[</w:t>
      </w:r>
      <w:proofErr w:type="gramEnd"/>
      <w:r w:rsidRPr="0029113C">
        <w:rPr>
          <w:rFonts w:cstheme="minorHAnsi"/>
          <w:b/>
          <w:sz w:val="28"/>
          <w:szCs w:val="28"/>
        </w:rPr>
        <w:t>Электронный  ресурс]. - Режим доступа:</w:t>
      </w:r>
      <w:r w:rsidRPr="0029113C">
        <w:rPr>
          <w:rStyle w:val="a5"/>
          <w:rFonts w:cstheme="minorHAnsi"/>
          <w:sz w:val="28"/>
          <w:szCs w:val="28"/>
          <w:shd w:val="clear" w:color="auto" w:fill="FFFFFF"/>
        </w:rPr>
        <w:t> </w:t>
      </w:r>
      <w:hyperlink r:id="rId12" w:history="1">
        <w:r w:rsidRPr="0029113C">
          <w:rPr>
            <w:rStyle w:val="a3"/>
            <w:rFonts w:cstheme="minorHAnsi"/>
            <w:b/>
            <w:sz w:val="28"/>
            <w:szCs w:val="28"/>
            <w:shd w:val="clear" w:color="auto" w:fill="FFFFFF"/>
          </w:rPr>
          <w:t>http://school-collection.edu.ru</w:t>
        </w:r>
      </w:hyperlink>
    </w:p>
    <w:p w:rsidR="005D4A2A" w:rsidRPr="0034445C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2210F5B" wp14:editId="3956DF6A">
            <wp:simplePos x="0" y="0"/>
            <wp:positionH relativeFrom="column">
              <wp:posOffset>3429000</wp:posOffset>
            </wp:positionH>
            <wp:positionV relativeFrom="paragraph">
              <wp:posOffset>92075</wp:posOffset>
            </wp:positionV>
            <wp:extent cx="2486660" cy="878205"/>
            <wp:effectExtent l="19050" t="19050" r="27940" b="17145"/>
            <wp:wrapTight wrapText="bothSides">
              <wp:wrapPolygon edited="0">
                <wp:start x="-165" y="-469"/>
                <wp:lineTo x="-165" y="22022"/>
                <wp:lineTo x="21843" y="22022"/>
                <wp:lineTo x="21843" y="-469"/>
                <wp:lineTo x="-165" y="-469"/>
              </wp:wrapPolygon>
            </wp:wrapTight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8782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45C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44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стандартами</w:t>
      </w:r>
      <w:r w:rsidRPr="00344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начального общего, основного общего и среднего (полного) общего образования.</w:t>
      </w:r>
    </w:p>
    <w:p w:rsidR="005D4A2A" w:rsidRPr="0034445C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5C">
        <w:rPr>
          <w:rFonts w:ascii="Times New Roman" w:hAnsi="Times New Roman" w:cs="Times New Roman"/>
          <w:sz w:val="28"/>
          <w:szCs w:val="28"/>
        </w:rPr>
        <w:t>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</w:t>
      </w:r>
    </w:p>
    <w:p w:rsidR="005D4A2A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5C">
        <w:rPr>
          <w:rFonts w:ascii="Times New Roman" w:hAnsi="Times New Roman" w:cs="Times New Roman"/>
          <w:sz w:val="28"/>
          <w:szCs w:val="28"/>
        </w:rPr>
        <w:t xml:space="preserve">Ресурсы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Pr="0034445C">
        <w:rPr>
          <w:rFonts w:ascii="Times New Roman" w:hAnsi="Times New Roman" w:cs="Times New Roman"/>
          <w:sz w:val="28"/>
          <w:szCs w:val="28"/>
        </w:rPr>
        <w:t xml:space="preserve"> могут использовать все участники образовательного процесса: учащиеся на уроках и при самостоятельных занятиях, учителя при подготовке и ведении занятий, методисты, разработчики учебно-</w:t>
      </w:r>
      <w:r w:rsidRPr="0034445C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материалов, работники органов управления образованием, родители. Коллекция представляет интерес для широкой общественности (для самообразования и других целей). </w:t>
      </w:r>
    </w:p>
    <w:p w:rsidR="005D4A2A" w:rsidRPr="0034445C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5C">
        <w:rPr>
          <w:rFonts w:ascii="Times New Roman" w:hAnsi="Times New Roman" w:cs="Times New Roman"/>
          <w:sz w:val="28"/>
          <w:szCs w:val="28"/>
        </w:rPr>
        <w:t>Ресурсы Коллекции используются в учебном процессе как самостоятельно, так и в составе комплексных учебно-методических материалов. Всем заинтересованным участникам образовательного процесса предоставляется бесплатный и свободный (в техническом и правовом отношении) доступ к качественному и полному набору разнообразных учебных материалов, представленных в Коллекции.</w:t>
      </w:r>
    </w:p>
    <w:p w:rsidR="005D4A2A" w:rsidRDefault="005D4A2A" w:rsidP="005D4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4C5B8AD" wp14:editId="404AB684">
            <wp:simplePos x="0" y="0"/>
            <wp:positionH relativeFrom="column">
              <wp:posOffset>172085</wp:posOffset>
            </wp:positionH>
            <wp:positionV relativeFrom="paragraph">
              <wp:posOffset>338455</wp:posOffset>
            </wp:positionV>
            <wp:extent cx="607695" cy="539750"/>
            <wp:effectExtent l="19050" t="0" r="1905" b="0"/>
            <wp:wrapTight wrapText="bothSides">
              <wp:wrapPolygon edited="0">
                <wp:start x="-677" y="0"/>
                <wp:lineTo x="-677" y="20584"/>
                <wp:lineTo x="21668" y="20584"/>
                <wp:lineTo x="21668" y="0"/>
                <wp:lineTo x="-677" y="0"/>
              </wp:wrapPolygon>
            </wp:wrapTight>
            <wp:docPr id="44" name="Рисунок 6" descr="C:\Users\Дом\Desktop\1Учёба 22.02\ЭКРА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1Учёба 22.02\ЭКРАН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A2A" w:rsidRPr="0029113C" w:rsidRDefault="005D4A2A" w:rsidP="005D4A2A">
      <w:pPr>
        <w:rPr>
          <w:rFonts w:cstheme="minorHAnsi"/>
          <w:b/>
          <w:bCs/>
          <w:color w:val="1A1A1A"/>
          <w:sz w:val="28"/>
          <w:szCs w:val="28"/>
          <w:shd w:val="clear" w:color="auto" w:fill="FFFFFF"/>
        </w:rPr>
      </w:pPr>
      <w:r w:rsidRPr="0029113C">
        <w:rPr>
          <w:rFonts w:cstheme="minorHAnsi"/>
          <w:b/>
          <w:sz w:val="28"/>
          <w:szCs w:val="28"/>
        </w:rPr>
        <w:t xml:space="preserve">Спецпроект </w:t>
      </w:r>
      <w:proofErr w:type="spellStart"/>
      <w:r w:rsidRPr="0029113C">
        <w:rPr>
          <w:rFonts w:cstheme="minorHAnsi"/>
          <w:b/>
          <w:sz w:val="28"/>
          <w:szCs w:val="28"/>
        </w:rPr>
        <w:t>Arzamas</w:t>
      </w:r>
      <w:proofErr w:type="spellEnd"/>
      <w:r w:rsidRPr="0029113C">
        <w:rPr>
          <w:rFonts w:cstheme="minorHAnsi"/>
          <w:b/>
          <w:sz w:val="28"/>
          <w:szCs w:val="28"/>
        </w:rPr>
        <w:t xml:space="preserve"> «Русская классика. Начало» [</w:t>
      </w:r>
      <w:proofErr w:type="gramStart"/>
      <w:r w:rsidRPr="0029113C">
        <w:rPr>
          <w:rFonts w:cstheme="minorHAnsi"/>
          <w:b/>
          <w:sz w:val="28"/>
          <w:szCs w:val="28"/>
        </w:rPr>
        <w:t>Электронный  ресурс</w:t>
      </w:r>
      <w:proofErr w:type="gramEnd"/>
      <w:r w:rsidRPr="0029113C">
        <w:rPr>
          <w:rFonts w:cstheme="minorHAnsi"/>
          <w:b/>
          <w:sz w:val="28"/>
          <w:szCs w:val="28"/>
        </w:rPr>
        <w:t>]. - Режим доступа:</w:t>
      </w:r>
      <w:r w:rsidRPr="0029113C">
        <w:rPr>
          <w:rStyle w:val="a5"/>
          <w:rFonts w:cstheme="minorHAnsi"/>
          <w:sz w:val="28"/>
          <w:szCs w:val="28"/>
          <w:shd w:val="clear" w:color="auto" w:fill="FFFFFF"/>
        </w:rPr>
        <w:t> </w:t>
      </w:r>
      <w:hyperlink r:id="rId15" w:history="1">
        <w:r w:rsidRPr="0029113C">
          <w:rPr>
            <w:rStyle w:val="a3"/>
            <w:rFonts w:cstheme="minorHAnsi"/>
            <w:b/>
            <w:bCs/>
            <w:sz w:val="28"/>
            <w:szCs w:val="28"/>
            <w:shd w:val="clear" w:color="auto" w:fill="FFFFFF"/>
          </w:rPr>
          <w:t>https://arzamas.academy/special/ruslit</w:t>
        </w:r>
      </w:hyperlink>
    </w:p>
    <w:p w:rsidR="005D4A2A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D48AE7D" wp14:editId="385A9E4B">
            <wp:simplePos x="0" y="0"/>
            <wp:positionH relativeFrom="column">
              <wp:posOffset>102235</wp:posOffset>
            </wp:positionH>
            <wp:positionV relativeFrom="paragraph">
              <wp:posOffset>83185</wp:posOffset>
            </wp:positionV>
            <wp:extent cx="3003550" cy="546100"/>
            <wp:effectExtent l="19050" t="0" r="6350" b="0"/>
            <wp:wrapTight wrapText="bothSides">
              <wp:wrapPolygon edited="0">
                <wp:start x="-137" y="0"/>
                <wp:lineTo x="-137" y="21098"/>
                <wp:lineTo x="21646" y="21098"/>
                <wp:lineTo x="21646" y="0"/>
                <wp:lineTo x="-137" y="0"/>
              </wp:wrapPolygon>
            </wp:wrapTight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4AE5">
        <w:rPr>
          <w:rFonts w:ascii="Times New Roman" w:hAnsi="Times New Roman" w:cs="Times New Roman"/>
          <w:sz w:val="28"/>
          <w:szCs w:val="28"/>
        </w:rPr>
        <w:t>просветительский проект,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истории культуры</w:t>
      </w:r>
      <w:r w:rsidRPr="00434A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 сайта - </w:t>
      </w:r>
      <w:r w:rsidRPr="00434AE5">
        <w:rPr>
          <w:rFonts w:ascii="Times New Roman" w:hAnsi="Times New Roman" w:cs="Times New Roman"/>
          <w:sz w:val="28"/>
          <w:szCs w:val="28"/>
        </w:rPr>
        <w:t>курсы по истории, литературе, искусству, антропологии, философии</w:t>
      </w:r>
      <w:r>
        <w:rPr>
          <w:rFonts w:ascii="Times New Roman" w:hAnsi="Times New Roman" w:cs="Times New Roman"/>
          <w:sz w:val="28"/>
          <w:szCs w:val="28"/>
        </w:rPr>
        <w:t xml:space="preserve">, о культуре и человеке. Курсы - </w:t>
      </w:r>
      <w:r w:rsidRPr="00434AE5">
        <w:rPr>
          <w:rFonts w:ascii="Times New Roman" w:hAnsi="Times New Roman" w:cs="Times New Roman"/>
          <w:sz w:val="28"/>
          <w:szCs w:val="28"/>
        </w:rPr>
        <w:t xml:space="preserve">это 15-минутные аудио- или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 xml:space="preserve">, прочитанные учеными, и материалы, подготовленные редакцией: справочные заметки и длинные статьи, фотогалереи и кинохроники, интервью со специалистами и списки литературы, дополнительно раскрывающие тему. </w:t>
      </w:r>
    </w:p>
    <w:p w:rsidR="005D4A2A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сайте есть «Журнал» - </w:t>
      </w:r>
      <w:r w:rsidRPr="00434AE5">
        <w:rPr>
          <w:rFonts w:ascii="Times New Roman" w:hAnsi="Times New Roman" w:cs="Times New Roman"/>
          <w:sz w:val="28"/>
          <w:szCs w:val="28"/>
        </w:rPr>
        <w:t>раздел, в котором еженедельно публикуются материалы, не связанные напрямую с темами курсов: шпаргалки, редкие архивные документы, рекомендации, обзоры, монологи специалистов и многое 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A2A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запустил С</w:t>
      </w:r>
      <w:r w:rsidRPr="00434AE5">
        <w:rPr>
          <w:rFonts w:ascii="Times New Roman" w:hAnsi="Times New Roman" w:cs="Times New Roman"/>
          <w:sz w:val="28"/>
          <w:szCs w:val="28"/>
        </w:rPr>
        <w:t xml:space="preserve">пецпроект «Русская классика. Начало». В нём четыре московских преподавателя литературы </w:t>
      </w:r>
      <w:r>
        <w:rPr>
          <w:rFonts w:ascii="Times New Roman" w:hAnsi="Times New Roman" w:cs="Times New Roman"/>
          <w:sz w:val="28"/>
          <w:szCs w:val="28"/>
        </w:rPr>
        <w:t xml:space="preserve">- Надежда Шапиро, Лев Соболев, </w:t>
      </w:r>
      <w:r w:rsidRPr="00434AE5">
        <w:rPr>
          <w:rFonts w:ascii="Times New Roman" w:hAnsi="Times New Roman" w:cs="Times New Roman"/>
          <w:sz w:val="28"/>
          <w:szCs w:val="28"/>
        </w:rPr>
        <w:t>Константин Поливанов</w:t>
      </w:r>
      <w:r>
        <w:rPr>
          <w:rFonts w:ascii="Times New Roman" w:hAnsi="Times New Roman" w:cs="Times New Roman"/>
          <w:sz w:val="28"/>
          <w:szCs w:val="28"/>
        </w:rPr>
        <w:t xml:space="preserve">, Елена Вигдорова - </w:t>
      </w:r>
      <w:r w:rsidRPr="00434AE5">
        <w:rPr>
          <w:rFonts w:ascii="Times New Roman" w:hAnsi="Times New Roman" w:cs="Times New Roman"/>
          <w:sz w:val="28"/>
          <w:szCs w:val="28"/>
        </w:rPr>
        <w:t xml:space="preserve">читают 63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 xml:space="preserve"> о своих любимых произведениях из школьной программы. </w:t>
      </w:r>
    </w:p>
    <w:p w:rsidR="005D4A2A" w:rsidRPr="00434AE5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5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 xml:space="preserve"> стал заниматься ликбезами, которые помогают освоить большие темы: ликбезы состоят из анимированных видео,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аудиолекций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закрепляющего материал теста</w:t>
      </w:r>
      <w:r w:rsidRPr="00434AE5">
        <w:rPr>
          <w:rFonts w:ascii="Times New Roman" w:hAnsi="Times New Roman" w:cs="Times New Roman"/>
          <w:sz w:val="28"/>
          <w:szCs w:val="28"/>
        </w:rPr>
        <w:t xml:space="preserve">. Ролики «Древняя Греция за 18 минут» и «Древний Рим за 20 минут» набрали более миллиона просмотров на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 xml:space="preserve">. Ролик «Русский язык за 18 минут» набрал во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 xml:space="preserve"> суммарно более миллиона просмотров. </w:t>
      </w:r>
    </w:p>
    <w:p w:rsidR="005D4A2A" w:rsidRPr="00434AE5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5">
        <w:rPr>
          <w:rFonts w:ascii="Times New Roman" w:hAnsi="Times New Roman" w:cs="Times New Roman"/>
          <w:sz w:val="28"/>
          <w:szCs w:val="28"/>
        </w:rPr>
        <w:lastRenderedPageBreak/>
        <w:t>6 сентября 2017 года материал «Вся русская литература XIX века в 230 карточках» получил литературную премию «Книга года» в номинации «Эл</w:t>
      </w:r>
      <w:r>
        <w:rPr>
          <w:rFonts w:ascii="Times New Roman" w:hAnsi="Times New Roman" w:cs="Times New Roman"/>
          <w:sz w:val="28"/>
          <w:szCs w:val="28"/>
        </w:rPr>
        <w:t>ектронная книга»</w:t>
      </w:r>
      <w:r w:rsidRPr="00434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A2A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5">
        <w:rPr>
          <w:rFonts w:ascii="Times New Roman" w:hAnsi="Times New Roman" w:cs="Times New Roman"/>
          <w:sz w:val="28"/>
          <w:szCs w:val="28"/>
        </w:rPr>
        <w:t xml:space="preserve">В 2017 году проект выпустил мобильное приложение «Радио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>», в котором можно слуш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434AE5">
        <w:rPr>
          <w:rFonts w:ascii="Times New Roman" w:hAnsi="Times New Roman" w:cs="Times New Roman"/>
          <w:sz w:val="28"/>
          <w:szCs w:val="28"/>
        </w:rPr>
        <w:t xml:space="preserve">специально записанные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аудиоверсии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 xml:space="preserve"> текстов. </w:t>
      </w:r>
    </w:p>
    <w:p w:rsidR="005D4A2A" w:rsidRPr="00434AE5" w:rsidRDefault="005D4A2A" w:rsidP="005D4A2A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34AE5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434AE5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ют Научные лаборатории - </w:t>
      </w:r>
      <w:r w:rsidRPr="00434AE5">
        <w:rPr>
          <w:rFonts w:ascii="Times New Roman" w:hAnsi="Times New Roman" w:cs="Times New Roman"/>
          <w:sz w:val="28"/>
          <w:szCs w:val="28"/>
        </w:rPr>
        <w:t xml:space="preserve">семинары по вопросам гуманитарных наук. </w:t>
      </w:r>
    </w:p>
    <w:p w:rsidR="005D4A2A" w:rsidRPr="00434AE5" w:rsidRDefault="005D4A2A" w:rsidP="005D4A2A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5D4A2A" w:rsidRPr="0029113C" w:rsidRDefault="005D4A2A" w:rsidP="005D4A2A">
      <w:pPr>
        <w:shd w:val="clear" w:color="auto" w:fill="FFFFFF"/>
        <w:spacing w:before="244" w:after="0" w:line="240" w:lineRule="auto"/>
        <w:ind w:left="1560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7777585" wp14:editId="0CE433BB">
            <wp:simplePos x="0" y="0"/>
            <wp:positionH relativeFrom="column">
              <wp:posOffset>233045</wp:posOffset>
            </wp:positionH>
            <wp:positionV relativeFrom="paragraph">
              <wp:posOffset>61595</wp:posOffset>
            </wp:positionV>
            <wp:extent cx="693420" cy="557530"/>
            <wp:effectExtent l="19050" t="0" r="0" b="0"/>
            <wp:wrapTight wrapText="bothSides">
              <wp:wrapPolygon edited="0">
                <wp:start x="-593" y="0"/>
                <wp:lineTo x="-593" y="20665"/>
                <wp:lineTo x="21363" y="20665"/>
                <wp:lineTo x="21363" y="0"/>
                <wp:lineTo x="-593" y="0"/>
              </wp:wrapPolygon>
            </wp:wrapTight>
            <wp:docPr id="46" name="Рисунок 7" descr="C:\Users\Дом\Desktop\1Учёба 22.02\ЭКРА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1Учёба 22.02\ЭКРАН\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29113C">
        <w:rPr>
          <w:rFonts w:eastAsia="Times New Roman" w:cstheme="minorHAnsi"/>
          <w:b/>
          <w:color w:val="000000"/>
          <w:sz w:val="28"/>
          <w:szCs w:val="28"/>
        </w:rPr>
        <w:t>История.РФ</w:t>
      </w:r>
      <w:proofErr w:type="spellEnd"/>
      <w:r w:rsidRPr="0029113C">
        <w:rPr>
          <w:rFonts w:eastAsia="Times New Roman" w:cstheme="minorHAnsi"/>
          <w:b/>
          <w:color w:val="000000"/>
          <w:sz w:val="28"/>
          <w:szCs w:val="28"/>
        </w:rPr>
        <w:t xml:space="preserve"> :</w:t>
      </w:r>
      <w:proofErr w:type="gramEnd"/>
      <w:r w:rsidRPr="0029113C">
        <w:rPr>
          <w:rFonts w:eastAsia="Times New Roman" w:cstheme="minorHAnsi"/>
          <w:b/>
          <w:color w:val="000000"/>
          <w:sz w:val="28"/>
          <w:szCs w:val="28"/>
        </w:rPr>
        <w:t xml:space="preserve"> федеральный информационный портал </w:t>
      </w:r>
      <w:r w:rsidRPr="0029113C">
        <w:rPr>
          <w:rFonts w:cstheme="minorHAnsi"/>
          <w:b/>
          <w:sz w:val="28"/>
          <w:szCs w:val="28"/>
        </w:rPr>
        <w:t>[Электронный  ресурс]. - Режим доступа:</w:t>
      </w:r>
      <w:r w:rsidRPr="0029113C">
        <w:rPr>
          <w:rStyle w:val="a5"/>
          <w:rFonts w:cstheme="minorHAnsi"/>
          <w:sz w:val="28"/>
          <w:szCs w:val="28"/>
          <w:shd w:val="clear" w:color="auto" w:fill="FFFFFF"/>
        </w:rPr>
        <w:t> </w:t>
      </w:r>
      <w:hyperlink r:id="rId18" w:history="1">
        <w:r w:rsidRPr="0029113C">
          <w:rPr>
            <w:rStyle w:val="a3"/>
            <w:rFonts w:eastAsia="Times New Roman" w:cstheme="minorHAnsi"/>
            <w:b/>
            <w:sz w:val="28"/>
            <w:szCs w:val="28"/>
            <w:lang w:val="en-US"/>
          </w:rPr>
          <w:t>https</w:t>
        </w:r>
        <w:r w:rsidRPr="0029113C">
          <w:rPr>
            <w:rStyle w:val="a3"/>
            <w:rFonts w:eastAsia="Times New Roman" w:cstheme="minorHAnsi"/>
            <w:b/>
            <w:sz w:val="28"/>
            <w:szCs w:val="28"/>
          </w:rPr>
          <w:t>://</w:t>
        </w:r>
        <w:proofErr w:type="spellStart"/>
        <w:r w:rsidRPr="0029113C">
          <w:rPr>
            <w:rStyle w:val="a3"/>
            <w:rFonts w:eastAsia="Times New Roman" w:cstheme="minorHAnsi"/>
            <w:b/>
            <w:sz w:val="28"/>
            <w:szCs w:val="28"/>
            <w:lang w:val="en-US"/>
          </w:rPr>
          <w:t>histrf</w:t>
        </w:r>
        <w:proofErr w:type="spellEnd"/>
        <w:r w:rsidRPr="0029113C">
          <w:rPr>
            <w:rStyle w:val="a3"/>
            <w:rFonts w:eastAsia="Times New Roman" w:cstheme="minorHAnsi"/>
            <w:b/>
            <w:sz w:val="28"/>
            <w:szCs w:val="28"/>
          </w:rPr>
          <w:t>.</w:t>
        </w:r>
        <w:proofErr w:type="spellStart"/>
        <w:r w:rsidRPr="0029113C">
          <w:rPr>
            <w:rStyle w:val="a3"/>
            <w:rFonts w:eastAsia="Times New Roman" w:cstheme="minorHAnsi"/>
            <w:b/>
            <w:sz w:val="28"/>
            <w:szCs w:val="28"/>
            <w:lang w:val="en-US"/>
          </w:rPr>
          <w:t>ru</w:t>
        </w:r>
        <w:proofErr w:type="spellEnd"/>
      </w:hyperlink>
    </w:p>
    <w:p w:rsidR="005D4A2A" w:rsidRDefault="005D4A2A" w:rsidP="005D4A2A">
      <w:pPr>
        <w:shd w:val="clear" w:color="auto" w:fill="FFFFFF"/>
        <w:spacing w:before="2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A2A" w:rsidRDefault="005D4A2A" w:rsidP="005D4A2A">
      <w:pPr>
        <w:shd w:val="clear" w:color="auto" w:fill="FFFFFF"/>
        <w:spacing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9A13A31" wp14:editId="2942388D">
            <wp:simplePos x="0" y="0"/>
            <wp:positionH relativeFrom="column">
              <wp:posOffset>121285</wp:posOffset>
            </wp:positionH>
            <wp:positionV relativeFrom="paragraph">
              <wp:posOffset>61595</wp:posOffset>
            </wp:positionV>
            <wp:extent cx="2331720" cy="666115"/>
            <wp:effectExtent l="19050" t="19050" r="11430" b="19685"/>
            <wp:wrapTight wrapText="bothSides">
              <wp:wrapPolygon edited="0">
                <wp:start x="-176" y="-618"/>
                <wp:lineTo x="-176" y="22238"/>
                <wp:lineTo x="21706" y="22238"/>
                <wp:lineTo x="21706" y="-618"/>
                <wp:lineTo x="-176" y="-618"/>
              </wp:wrapPolygon>
            </wp:wrapTight>
            <wp:docPr id="4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661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93AE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.РФ</w:t>
      </w:r>
      <w:proofErr w:type="spellEnd"/>
      <w:r w:rsidRPr="00C93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федеральный информационный портал, посвящённый истории России. Здесь собраны материалы о различных периодах истории страны, представлен цикл </w:t>
      </w:r>
      <w:proofErr w:type="spellStart"/>
      <w:r w:rsidRPr="00C93AE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видеолекций</w:t>
      </w:r>
      <w:proofErr w:type="spellEnd"/>
      <w:r w:rsidRPr="00C93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ведущих российских историков, каталог проверенных на достоверность и научность электронных ресурсов исторической направленности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другого</w:t>
      </w:r>
      <w:r w:rsidRPr="00C93A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4A2A" w:rsidRDefault="005D4A2A" w:rsidP="005D4A2A">
      <w:pPr>
        <w:shd w:val="clear" w:color="auto" w:fill="FFFFFF"/>
        <w:spacing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портал «</w:t>
      </w:r>
      <w:proofErr w:type="spellStart"/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История.РФ</w:t>
      </w:r>
      <w:proofErr w:type="spellEnd"/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интересен</w:t>
      </w:r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школьникам и учителям, преподавателям и студентам, методистам и аспирантам, а также всем, кто проявляет живой интерес к отечественной истории. Достоверная информация о фактах и событиях прошлого изложена здесь доступным языком.</w:t>
      </w:r>
    </w:p>
    <w:p w:rsidR="005D4A2A" w:rsidRPr="005739F7" w:rsidRDefault="005D4A2A" w:rsidP="005D4A2A">
      <w:pPr>
        <w:shd w:val="clear" w:color="auto" w:fill="FFFFFF"/>
        <w:spacing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</w:t>
      </w:r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D4A2A" w:rsidRPr="00112BB1" w:rsidRDefault="005D4A2A" w:rsidP="005D4A2A">
      <w:pPr>
        <w:pStyle w:val="a4"/>
        <w:numPr>
          <w:ilvl w:val="0"/>
          <w:numId w:val="2"/>
        </w:numPr>
        <w:shd w:val="clear" w:color="auto" w:fill="FFFFFF"/>
        <w:spacing w:after="10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Рассказывает</w:t>
      </w:r>
      <w:r w:rsidRPr="0011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читателю о событиях, которые происходили в России и мире в разные исторические эпохи;</w:t>
      </w:r>
    </w:p>
    <w:p w:rsidR="005D4A2A" w:rsidRPr="00112BB1" w:rsidRDefault="005D4A2A" w:rsidP="005D4A2A">
      <w:pPr>
        <w:pStyle w:val="a4"/>
        <w:numPr>
          <w:ilvl w:val="0"/>
          <w:numId w:val="2"/>
        </w:numPr>
        <w:shd w:val="clear" w:color="auto" w:fill="FFFFFF"/>
        <w:spacing w:after="10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</w:t>
      </w:r>
      <w:r w:rsidRPr="0011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множеством любопытных фактов;</w:t>
      </w:r>
    </w:p>
    <w:p w:rsidR="005D4A2A" w:rsidRPr="00112BB1" w:rsidRDefault="005D4A2A" w:rsidP="005D4A2A">
      <w:pPr>
        <w:pStyle w:val="a4"/>
        <w:numPr>
          <w:ilvl w:val="0"/>
          <w:numId w:val="2"/>
        </w:numPr>
        <w:shd w:val="clear" w:color="auto" w:fill="FFFFFF"/>
        <w:spacing w:after="10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и опровергает </w:t>
      </w:r>
      <w:r w:rsidRPr="00112BB1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популярные исторические фальсификации;</w:t>
      </w:r>
    </w:p>
    <w:p w:rsidR="005D4A2A" w:rsidRPr="00112BB1" w:rsidRDefault="005D4A2A" w:rsidP="005D4A2A">
      <w:pPr>
        <w:pStyle w:val="a4"/>
        <w:numPr>
          <w:ilvl w:val="0"/>
          <w:numId w:val="2"/>
        </w:numPr>
        <w:shd w:val="clear" w:color="auto" w:fill="FFFFFF"/>
        <w:spacing w:after="10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Собирает</w:t>
      </w:r>
      <w:r w:rsidRPr="0011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архив отечественных художественных и документальных фильмов об истории;</w:t>
      </w:r>
    </w:p>
    <w:p w:rsidR="005D4A2A" w:rsidRPr="00112BB1" w:rsidRDefault="005D4A2A" w:rsidP="005D4A2A">
      <w:pPr>
        <w:pStyle w:val="a4"/>
        <w:numPr>
          <w:ilvl w:val="0"/>
          <w:numId w:val="2"/>
        </w:numPr>
        <w:shd w:val="clear" w:color="auto" w:fill="FFFFFF"/>
        <w:spacing w:after="10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</w:t>
      </w:r>
      <w:r w:rsidRPr="0011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события российской истории в интерактивном виде.</w:t>
      </w:r>
    </w:p>
    <w:p w:rsidR="005D4A2A" w:rsidRPr="005739F7" w:rsidRDefault="005D4A2A" w:rsidP="005D4A2A">
      <w:pPr>
        <w:shd w:val="clear" w:color="auto" w:fill="FFFFFF"/>
        <w:spacing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</w:t>
      </w:r>
      <w:proofErr w:type="spellEnd"/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-познавательный формат дополняют аудио- и </w:t>
      </w:r>
      <w:proofErr w:type="spellStart"/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видеолекции</w:t>
      </w:r>
      <w:proofErr w:type="spellEnd"/>
      <w:r w:rsidRPr="0057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истории от известных ученых и преподавателей, первая российская интернет-энциклопедия от профессиональных историков, снимки и анализ «ключевых документов» российской истории и множество других проектов.</w:t>
      </w:r>
    </w:p>
    <w:p w:rsidR="006C6447" w:rsidRDefault="006C6447"/>
    <w:sectPr w:rsidR="006C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5F1D"/>
    <w:multiLevelType w:val="hybridMultilevel"/>
    <w:tmpl w:val="67302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BB3"/>
    <w:multiLevelType w:val="hybridMultilevel"/>
    <w:tmpl w:val="06A2F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72"/>
    <w:rsid w:val="005D4A2A"/>
    <w:rsid w:val="006C6447"/>
    <w:rsid w:val="007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700B-BE5D-4DD6-8EB4-258A395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A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4A2A"/>
    <w:pPr>
      <w:ind w:left="720"/>
      <w:contextualSpacing/>
    </w:pPr>
  </w:style>
  <w:style w:type="character" w:styleId="a5">
    <w:name w:val="Strong"/>
    <w:basedOn w:val="a0"/>
    <w:uiPriority w:val="22"/>
    <w:qFormat/>
    <w:rsid w:val="005D4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histrf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school-collection.edu.ru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arzamas.academy/special/rusli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gramota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2020-09-30T22:13:00Z</dcterms:created>
  <dcterms:modified xsi:type="dcterms:W3CDTF">2020-09-30T22:14:00Z</dcterms:modified>
</cp:coreProperties>
</file>