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5F18A8" w:rsidRPr="008176BE" w:rsidTr="00D02531">
        <w:tc>
          <w:tcPr>
            <w:tcW w:w="9889" w:type="dxa"/>
          </w:tcPr>
          <w:p w:rsidR="005F18A8" w:rsidRPr="008176BE" w:rsidRDefault="005F18A8" w:rsidP="00D0253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8A8" w:rsidRPr="008176BE" w:rsidTr="00D02531">
        <w:tc>
          <w:tcPr>
            <w:tcW w:w="9889" w:type="dxa"/>
          </w:tcPr>
          <w:p w:rsidR="005F18A8" w:rsidRPr="008176BE" w:rsidRDefault="005F18A8" w:rsidP="00D0253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176B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F18A8" w:rsidRPr="008176BE" w:rsidTr="00D02531">
        <w:tc>
          <w:tcPr>
            <w:tcW w:w="9889" w:type="dxa"/>
          </w:tcPr>
          <w:p w:rsidR="005F18A8" w:rsidRPr="008176BE" w:rsidRDefault="005F18A8" w:rsidP="00D0253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8176B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8176B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F18A8" w:rsidRPr="008176BE" w:rsidTr="00D02531">
        <w:tc>
          <w:tcPr>
            <w:tcW w:w="9889" w:type="dxa"/>
          </w:tcPr>
          <w:p w:rsidR="005F18A8" w:rsidRPr="008176BE" w:rsidRDefault="005F18A8" w:rsidP="00D0253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ge">
                        <wp:posOffset>146685</wp:posOffset>
                      </wp:positionV>
                      <wp:extent cx="6181725" cy="0"/>
                      <wp:effectExtent l="35560" t="37465" r="40640" b="387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1pt,11.55pt" to="48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fWWg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F18A8" w:rsidRDefault="005F18A8" w:rsidP="005F18A8">
      <w:pPr>
        <w:jc w:val="center"/>
        <w:rPr>
          <w:b/>
          <w:szCs w:val="28"/>
        </w:rPr>
      </w:pPr>
    </w:p>
    <w:p w:rsidR="005F18A8" w:rsidRPr="00BB642D" w:rsidRDefault="005F18A8" w:rsidP="005F18A8">
      <w:pPr>
        <w:jc w:val="center"/>
        <w:rPr>
          <w:b/>
          <w:sz w:val="36"/>
          <w:szCs w:val="36"/>
        </w:rPr>
      </w:pPr>
      <w:r w:rsidRPr="00BB642D">
        <w:rPr>
          <w:b/>
          <w:sz w:val="36"/>
          <w:szCs w:val="36"/>
        </w:rPr>
        <w:t>РЕШЕНИЕ</w:t>
      </w:r>
    </w:p>
    <w:p w:rsidR="005F18A8" w:rsidRDefault="005F18A8" w:rsidP="005F18A8">
      <w:pPr>
        <w:jc w:val="center"/>
        <w:rPr>
          <w:b/>
          <w:szCs w:val="28"/>
        </w:rPr>
      </w:pPr>
    </w:p>
    <w:p w:rsidR="005F18A8" w:rsidRPr="004A1AB9" w:rsidRDefault="005F18A8" w:rsidP="005F18A8">
      <w:pPr>
        <w:jc w:val="center"/>
        <w:rPr>
          <w:szCs w:val="28"/>
        </w:rPr>
      </w:pPr>
      <w:r w:rsidRPr="004A1AB9">
        <w:rPr>
          <w:szCs w:val="28"/>
        </w:rPr>
        <w:t>от 28.09.2011 № 429-нд</w:t>
      </w:r>
    </w:p>
    <w:p w:rsidR="005F18A8" w:rsidRDefault="005F18A8" w:rsidP="005F18A8">
      <w:pPr>
        <w:rPr>
          <w:b/>
          <w:szCs w:val="28"/>
        </w:rPr>
      </w:pPr>
    </w:p>
    <w:p w:rsidR="005F18A8" w:rsidRPr="00282BEA" w:rsidRDefault="005F18A8" w:rsidP="005F18A8">
      <w:pPr>
        <w:rPr>
          <w:i/>
          <w:sz w:val="20"/>
          <w:szCs w:val="20"/>
        </w:rPr>
      </w:pPr>
      <w:r w:rsidRPr="00282BEA">
        <w:rPr>
          <w:i/>
          <w:sz w:val="20"/>
          <w:szCs w:val="20"/>
        </w:rPr>
        <w:t>Решением от 25.04.2012 № 499-нд (18.04.2012 № 1436-р) наименование изложено в новой редакции.</w:t>
      </w:r>
    </w:p>
    <w:p w:rsidR="005F18A8" w:rsidRPr="00282BEA" w:rsidRDefault="005F18A8" w:rsidP="005F18A8">
      <w:pPr>
        <w:jc w:val="center"/>
        <w:rPr>
          <w:b/>
          <w:szCs w:val="28"/>
        </w:rPr>
      </w:pPr>
      <w:r w:rsidRPr="00282BEA">
        <w:rPr>
          <w:b/>
          <w:szCs w:val="28"/>
        </w:rPr>
        <w:t xml:space="preserve">О порядке принятия решений об установлении тарифов на услуги и работы муниципальных предприятий и учреждений в </w:t>
      </w:r>
      <w:proofErr w:type="gramStart"/>
      <w:r w:rsidRPr="00282BEA">
        <w:rPr>
          <w:b/>
          <w:szCs w:val="28"/>
        </w:rPr>
        <w:t>Петропавловск-Камчатском</w:t>
      </w:r>
      <w:proofErr w:type="gramEnd"/>
      <w:r w:rsidRPr="00282BEA">
        <w:rPr>
          <w:b/>
          <w:szCs w:val="28"/>
        </w:rPr>
        <w:t xml:space="preserve"> городском округе</w:t>
      </w:r>
    </w:p>
    <w:p w:rsidR="005F18A8" w:rsidRPr="0034688D" w:rsidRDefault="005F18A8" w:rsidP="005F18A8">
      <w:pPr>
        <w:jc w:val="center"/>
        <w:rPr>
          <w:i/>
          <w:sz w:val="20"/>
          <w:szCs w:val="20"/>
        </w:rPr>
      </w:pPr>
      <w:r w:rsidRPr="0034688D">
        <w:rPr>
          <w:i/>
          <w:sz w:val="20"/>
          <w:szCs w:val="20"/>
        </w:rPr>
        <w:t>С изменениями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от</w:t>
      </w:r>
      <w:proofErr w:type="gramEnd"/>
      <w:r>
        <w:rPr>
          <w:i/>
          <w:sz w:val="20"/>
          <w:szCs w:val="20"/>
        </w:rPr>
        <w:t>:</w:t>
      </w:r>
    </w:p>
    <w:p w:rsidR="005F18A8" w:rsidRDefault="005F18A8" w:rsidP="005F18A8">
      <w:pPr>
        <w:jc w:val="center"/>
        <w:rPr>
          <w:i/>
          <w:sz w:val="20"/>
          <w:szCs w:val="20"/>
        </w:rPr>
      </w:pPr>
      <w:r w:rsidRPr="0034688D">
        <w:rPr>
          <w:i/>
          <w:sz w:val="20"/>
          <w:szCs w:val="20"/>
        </w:rPr>
        <w:t>25.04.2012 № 499-нд (18.04.2012 № 1436-р)</w:t>
      </w:r>
      <w:r>
        <w:rPr>
          <w:i/>
          <w:sz w:val="20"/>
          <w:szCs w:val="20"/>
        </w:rPr>
        <w:t>;</w:t>
      </w:r>
    </w:p>
    <w:p w:rsidR="005F18A8" w:rsidRDefault="005F18A8" w:rsidP="005F18A8">
      <w:pPr>
        <w:jc w:val="center"/>
        <w:rPr>
          <w:i/>
          <w:sz w:val="20"/>
          <w:szCs w:val="20"/>
        </w:rPr>
      </w:pPr>
      <w:r w:rsidRPr="0034688D">
        <w:rPr>
          <w:i/>
          <w:sz w:val="20"/>
          <w:szCs w:val="20"/>
        </w:rPr>
        <w:t>20.09.2012 № 528-нд (19.09.2012 № 1522-р)</w:t>
      </w:r>
      <w:r>
        <w:rPr>
          <w:i/>
          <w:sz w:val="20"/>
          <w:szCs w:val="20"/>
        </w:rPr>
        <w:t>;</w:t>
      </w:r>
    </w:p>
    <w:p w:rsidR="005F18A8" w:rsidRDefault="005F18A8" w:rsidP="005F18A8">
      <w:pPr>
        <w:jc w:val="center"/>
        <w:rPr>
          <w:i/>
          <w:sz w:val="20"/>
          <w:szCs w:val="20"/>
        </w:rPr>
      </w:pPr>
      <w:r w:rsidRPr="007A355F">
        <w:rPr>
          <w:i/>
          <w:sz w:val="20"/>
          <w:szCs w:val="20"/>
        </w:rPr>
        <w:t>04.12.2012 № 5-нд (28.11.2012 № 23-р)</w:t>
      </w:r>
      <w:r>
        <w:rPr>
          <w:i/>
          <w:sz w:val="20"/>
          <w:szCs w:val="20"/>
        </w:rPr>
        <w:t>;</w:t>
      </w:r>
    </w:p>
    <w:p w:rsidR="005F18A8" w:rsidRPr="0027733D" w:rsidRDefault="005F18A8" w:rsidP="005F18A8">
      <w:pPr>
        <w:jc w:val="center"/>
        <w:rPr>
          <w:i/>
          <w:sz w:val="20"/>
          <w:szCs w:val="20"/>
        </w:rPr>
      </w:pPr>
      <w:r w:rsidRPr="0027733D">
        <w:rPr>
          <w:i/>
          <w:sz w:val="20"/>
          <w:szCs w:val="20"/>
        </w:rPr>
        <w:t>06.03.2013 № 47-нд (27.02.2013 № 117-р)</w:t>
      </w:r>
    </w:p>
    <w:p w:rsidR="005F18A8" w:rsidRPr="007A355F" w:rsidRDefault="005F18A8" w:rsidP="005F18A8">
      <w:pPr>
        <w:jc w:val="center"/>
        <w:rPr>
          <w:sz w:val="20"/>
          <w:szCs w:val="20"/>
        </w:rPr>
      </w:pPr>
    </w:p>
    <w:p w:rsidR="005F18A8" w:rsidRDefault="005F18A8" w:rsidP="005F18A8">
      <w:pPr>
        <w:jc w:val="center"/>
        <w:rPr>
          <w:i/>
          <w:sz w:val="24"/>
        </w:rPr>
      </w:pPr>
    </w:p>
    <w:p w:rsidR="005F18A8" w:rsidRPr="00730E3B" w:rsidRDefault="005F18A8" w:rsidP="005F18A8">
      <w:pPr>
        <w:jc w:val="center"/>
        <w:rPr>
          <w:i/>
          <w:sz w:val="24"/>
        </w:rPr>
      </w:pPr>
      <w:r w:rsidRPr="00730E3B">
        <w:rPr>
          <w:i/>
          <w:sz w:val="24"/>
        </w:rPr>
        <w:t>Принято Городской Думой</w:t>
      </w:r>
      <w:r>
        <w:rPr>
          <w:i/>
          <w:sz w:val="24"/>
        </w:rPr>
        <w:t xml:space="preserve"> </w:t>
      </w:r>
      <w:proofErr w:type="gramStart"/>
      <w:r w:rsidRPr="00730E3B">
        <w:rPr>
          <w:i/>
          <w:sz w:val="24"/>
        </w:rPr>
        <w:t>Петропавловск-Камчатского</w:t>
      </w:r>
      <w:proofErr w:type="gramEnd"/>
      <w:r w:rsidRPr="00730E3B">
        <w:rPr>
          <w:i/>
          <w:sz w:val="24"/>
        </w:rPr>
        <w:t xml:space="preserve"> городского округа</w:t>
      </w:r>
    </w:p>
    <w:p w:rsidR="005F18A8" w:rsidRPr="00C77223" w:rsidRDefault="005F18A8" w:rsidP="005F18A8">
      <w:pPr>
        <w:jc w:val="center"/>
        <w:rPr>
          <w:i/>
          <w:szCs w:val="28"/>
        </w:rPr>
      </w:pPr>
      <w:r w:rsidRPr="00C77223">
        <w:rPr>
          <w:i/>
          <w:sz w:val="24"/>
        </w:rPr>
        <w:t>(решение от</w:t>
      </w:r>
      <w:r>
        <w:rPr>
          <w:i/>
          <w:sz w:val="24"/>
        </w:rPr>
        <w:t xml:space="preserve"> 21.09.2011 </w:t>
      </w:r>
      <w:r w:rsidRPr="00C77223">
        <w:rPr>
          <w:i/>
          <w:sz w:val="24"/>
        </w:rPr>
        <w:t>№</w:t>
      </w:r>
      <w:r>
        <w:rPr>
          <w:i/>
          <w:sz w:val="24"/>
        </w:rPr>
        <w:t xml:space="preserve"> 1235-р</w:t>
      </w:r>
      <w:r w:rsidRPr="00C77223">
        <w:rPr>
          <w:i/>
          <w:sz w:val="24"/>
        </w:rPr>
        <w:t>)</w:t>
      </w:r>
    </w:p>
    <w:p w:rsidR="005F18A8" w:rsidRDefault="005F18A8" w:rsidP="005F18A8">
      <w:pPr>
        <w:jc w:val="both"/>
        <w:rPr>
          <w:szCs w:val="28"/>
        </w:rPr>
      </w:pPr>
    </w:p>
    <w:p w:rsidR="005F18A8" w:rsidRDefault="005F18A8" w:rsidP="005F18A8">
      <w:pPr>
        <w:jc w:val="center"/>
        <w:rPr>
          <w:b/>
          <w:szCs w:val="28"/>
        </w:rPr>
      </w:pPr>
      <w:r w:rsidRPr="003A277F">
        <w:rPr>
          <w:b/>
          <w:szCs w:val="28"/>
        </w:rPr>
        <w:t>1. Общие положения</w:t>
      </w:r>
    </w:p>
    <w:p w:rsidR="005F18A8" w:rsidRDefault="005F18A8" w:rsidP="005F18A8">
      <w:pPr>
        <w:rPr>
          <w:b/>
          <w:szCs w:val="28"/>
        </w:rPr>
      </w:pPr>
    </w:p>
    <w:p w:rsidR="005F18A8" w:rsidRDefault="005F18A8" w:rsidP="005F18A8">
      <w:pPr>
        <w:rPr>
          <w:szCs w:val="28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пункт 1.1 внесено изменение.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6036C7">
        <w:rPr>
          <w:szCs w:val="28"/>
        </w:rPr>
        <w:t>1.</w:t>
      </w:r>
      <w:r>
        <w:rPr>
          <w:szCs w:val="28"/>
        </w:rPr>
        <w:t>1. Настоящее Решение о п</w:t>
      </w:r>
      <w:r w:rsidRPr="006036C7">
        <w:rPr>
          <w:szCs w:val="28"/>
        </w:rPr>
        <w:t>оряд</w:t>
      </w:r>
      <w:r>
        <w:rPr>
          <w:szCs w:val="28"/>
        </w:rPr>
        <w:t>ке</w:t>
      </w:r>
      <w:r w:rsidRPr="006036C7">
        <w:rPr>
          <w:szCs w:val="28"/>
        </w:rPr>
        <w:t xml:space="preserve"> принятия решений об установлении тарифов на услуги </w:t>
      </w:r>
      <w:r>
        <w:rPr>
          <w:szCs w:val="28"/>
        </w:rPr>
        <w:t>и работы</w:t>
      </w:r>
      <w:r w:rsidRPr="006036C7">
        <w:rPr>
          <w:szCs w:val="28"/>
        </w:rPr>
        <w:t xml:space="preserve"> муниципальных предприятий и учреждений в </w:t>
      </w:r>
      <w:proofErr w:type="gramStart"/>
      <w:r w:rsidRPr="006036C7">
        <w:rPr>
          <w:szCs w:val="28"/>
        </w:rPr>
        <w:t>Петропавловск-Камчатском</w:t>
      </w:r>
      <w:proofErr w:type="gramEnd"/>
      <w:r w:rsidRPr="006036C7">
        <w:rPr>
          <w:szCs w:val="28"/>
        </w:rPr>
        <w:t xml:space="preserve"> городском округе (далее – </w:t>
      </w:r>
      <w:r>
        <w:rPr>
          <w:szCs w:val="28"/>
        </w:rPr>
        <w:t>Решение</w:t>
      </w:r>
      <w:r w:rsidRPr="006036C7">
        <w:rPr>
          <w:szCs w:val="28"/>
        </w:rPr>
        <w:t>) разработан</w:t>
      </w:r>
      <w:r>
        <w:rPr>
          <w:szCs w:val="28"/>
        </w:rPr>
        <w:t>о</w:t>
      </w:r>
      <w:r w:rsidRPr="006036C7">
        <w:rPr>
          <w:szCs w:val="28"/>
        </w:rPr>
        <w:t xml:space="preserve"> в соответствии со статьей 35 Федерального закона от 06.10.2003 № 131-ФЗ «Об общих принц</w:t>
      </w:r>
      <w:r w:rsidRPr="006036C7">
        <w:rPr>
          <w:szCs w:val="28"/>
        </w:rPr>
        <w:t>и</w:t>
      </w:r>
      <w:r w:rsidRPr="006036C7">
        <w:rPr>
          <w:szCs w:val="28"/>
        </w:rPr>
        <w:t>пах организации местного самоуправления в Российской Федерации», статьями 1</w:t>
      </w:r>
      <w:r>
        <w:rPr>
          <w:szCs w:val="28"/>
        </w:rPr>
        <w:t>3</w:t>
      </w:r>
      <w:r w:rsidRPr="006036C7">
        <w:rPr>
          <w:szCs w:val="28"/>
        </w:rPr>
        <w:t>,</w:t>
      </w:r>
      <w:r>
        <w:rPr>
          <w:szCs w:val="28"/>
        </w:rPr>
        <w:t xml:space="preserve"> </w:t>
      </w:r>
      <w:r w:rsidRPr="006036C7">
        <w:rPr>
          <w:szCs w:val="28"/>
        </w:rPr>
        <w:t>2</w:t>
      </w:r>
      <w:r>
        <w:rPr>
          <w:szCs w:val="28"/>
        </w:rPr>
        <w:t>8</w:t>
      </w:r>
      <w:r w:rsidRPr="006036C7">
        <w:rPr>
          <w:szCs w:val="28"/>
        </w:rPr>
        <w:t xml:space="preserve"> Устава Петропавловск-Камчатского городского округа.</w:t>
      </w:r>
    </w:p>
    <w:p w:rsidR="005F18A8" w:rsidRDefault="005F18A8" w:rsidP="005F18A8">
      <w:pPr>
        <w:rPr>
          <w:szCs w:val="28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пункт 1.2 внесено изменение.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1</w:t>
      </w:r>
      <w:r w:rsidRPr="006036C7">
        <w:rPr>
          <w:szCs w:val="28"/>
        </w:rPr>
        <w:t>.</w:t>
      </w:r>
      <w:r>
        <w:rPr>
          <w:szCs w:val="28"/>
        </w:rPr>
        <w:t>2.</w:t>
      </w:r>
      <w:r w:rsidRPr="006036C7">
        <w:rPr>
          <w:szCs w:val="28"/>
        </w:rPr>
        <w:t xml:space="preserve"> Настоящ</w:t>
      </w:r>
      <w:r>
        <w:rPr>
          <w:szCs w:val="28"/>
        </w:rPr>
        <w:t>ее</w:t>
      </w:r>
      <w:r w:rsidRPr="006036C7">
        <w:rPr>
          <w:szCs w:val="28"/>
        </w:rPr>
        <w:t xml:space="preserve"> </w:t>
      </w:r>
      <w:r>
        <w:rPr>
          <w:szCs w:val="28"/>
        </w:rPr>
        <w:t>Решение</w:t>
      </w:r>
      <w:r w:rsidRPr="006036C7">
        <w:rPr>
          <w:szCs w:val="28"/>
        </w:rPr>
        <w:t xml:space="preserve"> определяет основные принципы</w:t>
      </w:r>
      <w:r>
        <w:rPr>
          <w:szCs w:val="28"/>
        </w:rPr>
        <w:t xml:space="preserve">, задачи, </w:t>
      </w:r>
      <w:r w:rsidRPr="006036C7">
        <w:rPr>
          <w:szCs w:val="28"/>
        </w:rPr>
        <w:t>методы</w:t>
      </w:r>
      <w:r>
        <w:rPr>
          <w:szCs w:val="28"/>
        </w:rPr>
        <w:t xml:space="preserve">, порядок установления тарифов </w:t>
      </w:r>
      <w:r w:rsidRPr="006036C7">
        <w:rPr>
          <w:szCs w:val="28"/>
        </w:rPr>
        <w:t xml:space="preserve">на </w:t>
      </w:r>
      <w:r>
        <w:rPr>
          <w:szCs w:val="28"/>
        </w:rPr>
        <w:t>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6036C7">
        <w:rPr>
          <w:szCs w:val="28"/>
        </w:rPr>
        <w:t xml:space="preserve"> в </w:t>
      </w:r>
      <w:proofErr w:type="gramStart"/>
      <w:r w:rsidRPr="006036C7">
        <w:rPr>
          <w:szCs w:val="28"/>
        </w:rPr>
        <w:t>Петропавловск-Камчатском</w:t>
      </w:r>
      <w:proofErr w:type="gramEnd"/>
      <w:r w:rsidRPr="006036C7">
        <w:rPr>
          <w:szCs w:val="28"/>
        </w:rPr>
        <w:t xml:space="preserve"> городском округе</w:t>
      </w:r>
      <w:r>
        <w:rPr>
          <w:szCs w:val="28"/>
        </w:rPr>
        <w:t xml:space="preserve"> (далее – тарифы)</w:t>
      </w:r>
      <w:r w:rsidRPr="006036C7">
        <w:rPr>
          <w:szCs w:val="28"/>
        </w:rPr>
        <w:t>.</w:t>
      </w:r>
    </w:p>
    <w:p w:rsidR="005F18A8" w:rsidRPr="0034688D" w:rsidRDefault="005F18A8" w:rsidP="005F18A8">
      <w:pPr>
        <w:tabs>
          <w:tab w:val="left" w:pos="540"/>
        </w:tabs>
        <w:jc w:val="both"/>
        <w:rPr>
          <w:i/>
          <w:sz w:val="20"/>
          <w:szCs w:val="20"/>
        </w:rPr>
      </w:pPr>
      <w:r w:rsidRPr="0034688D">
        <w:rPr>
          <w:i/>
          <w:sz w:val="20"/>
          <w:szCs w:val="20"/>
        </w:rPr>
        <w:t>Решением от 20.09.2012 № 528-нд (19.09.2012 № 1522-р)</w:t>
      </w:r>
      <w:r>
        <w:rPr>
          <w:i/>
          <w:sz w:val="20"/>
          <w:szCs w:val="20"/>
        </w:rPr>
        <w:t xml:space="preserve"> пункт 1.3. изложен в новой редакции.</w:t>
      </w:r>
    </w:p>
    <w:p w:rsidR="005F18A8" w:rsidRPr="006036C7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t>1.3. Действие настоящего Решения распространяется на отношения, связанные с принятием решений об установлении тарифов, за исключением случаев, предусмотренных федеральными законами.</w:t>
      </w:r>
    </w:p>
    <w:p w:rsidR="005F18A8" w:rsidRPr="006036C7" w:rsidRDefault="005F18A8" w:rsidP="005F18A8">
      <w:pPr>
        <w:jc w:val="both"/>
        <w:rPr>
          <w:szCs w:val="28"/>
        </w:rPr>
      </w:pPr>
    </w:p>
    <w:p w:rsidR="005F18A8" w:rsidRPr="003A277F" w:rsidRDefault="005F18A8" w:rsidP="005F18A8">
      <w:pPr>
        <w:jc w:val="center"/>
        <w:rPr>
          <w:b/>
          <w:szCs w:val="28"/>
        </w:rPr>
      </w:pPr>
      <w:r w:rsidRPr="003A277F">
        <w:rPr>
          <w:b/>
          <w:szCs w:val="28"/>
        </w:rPr>
        <w:t>2. Принципы, задачи и методы установления тарифов</w:t>
      </w:r>
    </w:p>
    <w:p w:rsidR="005F18A8" w:rsidRDefault="005F18A8" w:rsidP="005F18A8">
      <w:pPr>
        <w:tabs>
          <w:tab w:val="left" w:pos="720"/>
        </w:tabs>
        <w:ind w:firstLine="720"/>
        <w:jc w:val="both"/>
        <w:rPr>
          <w:szCs w:val="28"/>
        </w:rPr>
      </w:pPr>
    </w:p>
    <w:p w:rsidR="005F18A8" w:rsidRPr="006036C7" w:rsidRDefault="005F18A8" w:rsidP="005F18A8">
      <w:pPr>
        <w:tabs>
          <w:tab w:val="left" w:pos="720"/>
        </w:tabs>
        <w:ind w:firstLine="720"/>
        <w:jc w:val="both"/>
        <w:rPr>
          <w:szCs w:val="28"/>
        </w:rPr>
      </w:pPr>
      <w:r>
        <w:rPr>
          <w:szCs w:val="28"/>
        </w:rPr>
        <w:t xml:space="preserve">2.1. </w:t>
      </w:r>
      <w:r w:rsidRPr="006036C7">
        <w:rPr>
          <w:szCs w:val="28"/>
        </w:rPr>
        <w:t>Основными принципами установления тарифов являются:</w:t>
      </w:r>
    </w:p>
    <w:p w:rsidR="005F18A8" w:rsidRPr="00460A1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460A18">
        <w:rPr>
          <w:szCs w:val="28"/>
        </w:rPr>
        <w:t>2.1.1 введение единого порядка формирования тарифов;</w:t>
      </w:r>
    </w:p>
    <w:p w:rsidR="005F18A8" w:rsidRPr="00460A1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460A18">
        <w:rPr>
          <w:szCs w:val="28"/>
        </w:rPr>
        <w:t>2.1.2 экономическая обоснованность затрат и расходов, осуществляемых за счет прибыли;</w:t>
      </w:r>
    </w:p>
    <w:p w:rsidR="005F18A8" w:rsidRPr="00460A1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460A18">
        <w:rPr>
          <w:szCs w:val="28"/>
        </w:rPr>
        <w:t>2.1.3 обязательность раздельного учета доходов и расходов муниципал</w:t>
      </w:r>
      <w:r w:rsidRPr="00460A18">
        <w:rPr>
          <w:szCs w:val="28"/>
        </w:rPr>
        <w:t>ь</w:t>
      </w:r>
      <w:r w:rsidRPr="00460A18">
        <w:rPr>
          <w:szCs w:val="28"/>
        </w:rPr>
        <w:t>ны</w:t>
      </w:r>
      <w:r>
        <w:rPr>
          <w:szCs w:val="28"/>
        </w:rPr>
        <w:t>ми</w:t>
      </w:r>
      <w:r w:rsidRPr="00460A18">
        <w:rPr>
          <w:szCs w:val="28"/>
        </w:rPr>
        <w:t xml:space="preserve"> предприяти</w:t>
      </w:r>
      <w:r>
        <w:rPr>
          <w:szCs w:val="28"/>
        </w:rPr>
        <w:t>ями</w:t>
      </w:r>
      <w:r w:rsidRPr="00460A18">
        <w:rPr>
          <w:szCs w:val="28"/>
        </w:rPr>
        <w:t xml:space="preserve"> и учреждени</w:t>
      </w:r>
      <w:r>
        <w:rPr>
          <w:szCs w:val="28"/>
        </w:rPr>
        <w:t>ями</w:t>
      </w:r>
      <w:r w:rsidRPr="00460A18">
        <w:rPr>
          <w:szCs w:val="28"/>
        </w:rPr>
        <w:t xml:space="preserve"> по видам деятельности, предусмотренн</w:t>
      </w:r>
      <w:r w:rsidRPr="00460A18">
        <w:rPr>
          <w:szCs w:val="28"/>
        </w:rPr>
        <w:t>о</w:t>
      </w:r>
      <w:r w:rsidRPr="00460A18">
        <w:rPr>
          <w:szCs w:val="28"/>
        </w:rPr>
        <w:t>го учетной политикой;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460A18">
        <w:rPr>
          <w:szCs w:val="28"/>
        </w:rPr>
        <w:t>2.1.4 открытость информации о тарифах и порядке их устано</w:t>
      </w:r>
      <w:r>
        <w:rPr>
          <w:szCs w:val="28"/>
        </w:rPr>
        <w:t>вления;</w:t>
      </w:r>
    </w:p>
    <w:p w:rsidR="005F18A8" w:rsidRDefault="005F18A8" w:rsidP="005F18A8">
      <w:pPr>
        <w:rPr>
          <w:i/>
          <w:sz w:val="20"/>
          <w:szCs w:val="20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подпункт 2.1.5 внесено изменение.</w:t>
      </w:r>
    </w:p>
    <w:p w:rsidR="005F18A8" w:rsidRPr="007A355F" w:rsidRDefault="005F18A8" w:rsidP="005F18A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7A355F">
        <w:rPr>
          <w:i/>
          <w:sz w:val="20"/>
          <w:szCs w:val="20"/>
        </w:rPr>
        <w:t xml:space="preserve">04.12.2012 № 5-нд (28.11.2012 № 23-р) </w:t>
      </w:r>
      <w:r>
        <w:rPr>
          <w:i/>
          <w:sz w:val="20"/>
          <w:szCs w:val="20"/>
        </w:rPr>
        <w:t>подпункт 2.1.5 изложен в новой редакции.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CE56C3">
        <w:rPr>
          <w:szCs w:val="28"/>
        </w:rPr>
        <w:t>2.1.5 стимулирование снижения затрат, применения энергосберегающих технологий, повышения качества предоставления услуг и выполнения работ муниципальны</w:t>
      </w:r>
      <w:r>
        <w:rPr>
          <w:szCs w:val="28"/>
        </w:rPr>
        <w:t>ми предприятиями и учреждениями;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 xml:space="preserve">2.2. </w:t>
      </w:r>
      <w:r w:rsidRPr="006036C7">
        <w:rPr>
          <w:szCs w:val="28"/>
        </w:rPr>
        <w:t>Задачами установления тарифов являются:</w:t>
      </w:r>
    </w:p>
    <w:p w:rsidR="005F18A8" w:rsidRDefault="005F18A8" w:rsidP="005F18A8">
      <w:pPr>
        <w:rPr>
          <w:szCs w:val="28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подпункт 2.2.1 изложен в новой редакции.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357993">
        <w:rPr>
          <w:szCs w:val="28"/>
        </w:rPr>
        <w:t>2.</w:t>
      </w:r>
      <w:r>
        <w:rPr>
          <w:szCs w:val="28"/>
        </w:rPr>
        <w:t>2</w:t>
      </w:r>
      <w:r w:rsidRPr="00357993">
        <w:rPr>
          <w:szCs w:val="28"/>
        </w:rPr>
        <w:t xml:space="preserve">.1 </w:t>
      </w:r>
      <w:r w:rsidRPr="009E2851">
        <w:rPr>
          <w:szCs w:val="28"/>
        </w:rPr>
        <w:t>достижение баланса интересов потребителей услуг</w:t>
      </w:r>
      <w:r>
        <w:rPr>
          <w:szCs w:val="28"/>
        </w:rPr>
        <w:t xml:space="preserve"> и работ</w:t>
      </w:r>
      <w:r w:rsidRPr="009E2851">
        <w:rPr>
          <w:szCs w:val="28"/>
        </w:rPr>
        <w:t xml:space="preserve"> и муниципальных предприятий и учреждений, обеспечивающего доступность этих услуг</w:t>
      </w:r>
      <w:r>
        <w:rPr>
          <w:szCs w:val="28"/>
        </w:rPr>
        <w:t xml:space="preserve"> и работ</w:t>
      </w:r>
      <w:r w:rsidRPr="009E2851">
        <w:rPr>
          <w:szCs w:val="28"/>
        </w:rPr>
        <w:t xml:space="preserve"> для потребителей и эффективное функционирование муниципальных предприятий и учреждений;</w:t>
      </w:r>
    </w:p>
    <w:p w:rsidR="005F18A8" w:rsidRPr="006036C7" w:rsidRDefault="005F18A8" w:rsidP="005F18A8">
      <w:pPr>
        <w:tabs>
          <w:tab w:val="left" w:pos="540"/>
        </w:tabs>
        <w:jc w:val="both"/>
        <w:rPr>
          <w:szCs w:val="28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подпункт 2.2.2 внесено изменение.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357993">
        <w:rPr>
          <w:szCs w:val="28"/>
        </w:rPr>
        <w:t>2.</w:t>
      </w:r>
      <w:r>
        <w:rPr>
          <w:szCs w:val="28"/>
        </w:rPr>
        <w:t>2</w:t>
      </w:r>
      <w:r w:rsidRPr="00357993">
        <w:rPr>
          <w:szCs w:val="28"/>
        </w:rPr>
        <w:t xml:space="preserve">.2 установление тарифов, обеспечивающих финансовые потребности муниципальных предприятий и учреждений, необходимых для </w:t>
      </w:r>
      <w:r>
        <w:rPr>
          <w:szCs w:val="28"/>
        </w:rPr>
        <w:t>предоставления услуг и выполнения работ</w:t>
      </w:r>
      <w:r w:rsidRPr="00357993">
        <w:rPr>
          <w:szCs w:val="28"/>
        </w:rPr>
        <w:t>;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357993">
        <w:rPr>
          <w:szCs w:val="28"/>
        </w:rPr>
        <w:t>2.2.3 установление достоверности представляемой муниципальными пре</w:t>
      </w:r>
      <w:r w:rsidRPr="00357993">
        <w:rPr>
          <w:szCs w:val="28"/>
        </w:rPr>
        <w:t>д</w:t>
      </w:r>
      <w:r w:rsidRPr="00357993">
        <w:rPr>
          <w:szCs w:val="28"/>
        </w:rPr>
        <w:t>приятиями и учреждениями финансово-экономической информации;</w:t>
      </w:r>
    </w:p>
    <w:p w:rsidR="005F18A8" w:rsidRPr="006036C7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2.2.4 выявление неэффективных и необоснованных затрат, включаемых в расчет тарифов;</w:t>
      </w:r>
    </w:p>
    <w:p w:rsidR="005F18A8" w:rsidRPr="006036C7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2.2.5 з</w:t>
      </w:r>
      <w:r w:rsidRPr="006036C7">
        <w:rPr>
          <w:szCs w:val="28"/>
        </w:rPr>
        <w:t>ащита экономических интересов потребителей</w:t>
      </w:r>
      <w:r>
        <w:rPr>
          <w:szCs w:val="28"/>
        </w:rPr>
        <w:t>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2.3. Для установления тарифов применяются следующие методы: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2.3.1 метод установления фиксированных тарифов;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2.3.2 метод установления предельных тарифов;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2.3.3 метод индексации установленных тарифов.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пункт 2.4 внесено изменение.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2.4. При применении метода установления фиксированных тарифов тар</w:t>
      </w:r>
      <w:r>
        <w:rPr>
          <w:szCs w:val="28"/>
        </w:rPr>
        <w:t>и</w:t>
      </w:r>
      <w:r>
        <w:rPr>
          <w:szCs w:val="28"/>
        </w:rPr>
        <w:t>фы рассчитываются как отношение величины необходимой валовой выручки к планируемому объему предоставления услуг и выполнения работ.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>
        <w:rPr>
          <w:i/>
          <w:sz w:val="20"/>
          <w:szCs w:val="20"/>
        </w:rPr>
        <w:t xml:space="preserve">Решением от </w:t>
      </w:r>
      <w:r w:rsidRPr="007A355F">
        <w:rPr>
          <w:i/>
          <w:sz w:val="20"/>
          <w:szCs w:val="20"/>
        </w:rPr>
        <w:t>04.12.2012 № 5-нд (28.11.2012 № 23-р)</w:t>
      </w:r>
      <w:r>
        <w:rPr>
          <w:i/>
          <w:sz w:val="20"/>
          <w:szCs w:val="20"/>
        </w:rPr>
        <w:t xml:space="preserve"> пункт 2.5. изложен в новой редакции.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CE56C3">
        <w:rPr>
          <w:szCs w:val="28"/>
        </w:rPr>
        <w:t xml:space="preserve">2.5. </w:t>
      </w:r>
      <w:proofErr w:type="gramStart"/>
      <w:r w:rsidRPr="00CE56C3">
        <w:rPr>
          <w:szCs w:val="28"/>
        </w:rPr>
        <w:t>Метод установления предельных тарифов предусматривает установление предельных максимальных</w:t>
      </w:r>
      <w:r>
        <w:rPr>
          <w:szCs w:val="28"/>
        </w:rPr>
        <w:t xml:space="preserve"> и минимальных</w:t>
      </w:r>
      <w:r w:rsidRPr="00CE56C3">
        <w:rPr>
          <w:szCs w:val="28"/>
        </w:rPr>
        <w:t xml:space="preserve"> тарифов для обеспечения участия муниципального предприятия, учреждения в размещении заказов на выполнение работ, оказание услуг для государственных, муниципальных нужд, нужд бюджетных учреждений, а также участия в закупках товаров, осуществляемых в соответствии </w:t>
      </w:r>
      <w:r>
        <w:rPr>
          <w:szCs w:val="28"/>
        </w:rPr>
        <w:t xml:space="preserve">с </w:t>
      </w:r>
      <w:r w:rsidRPr="00CE56C3">
        <w:rPr>
          <w:szCs w:val="28"/>
        </w:rPr>
        <w:lastRenderedPageBreak/>
        <w:t>Федеральным законом от 18.07.2011 № 22</w:t>
      </w:r>
      <w:r>
        <w:rPr>
          <w:szCs w:val="28"/>
        </w:rPr>
        <w:t>3-ФЗ «О закупках товаров, работ</w:t>
      </w:r>
      <w:r w:rsidRPr="00CE56C3">
        <w:rPr>
          <w:szCs w:val="28"/>
        </w:rPr>
        <w:t>, услуг отдельными видами юридических лиц</w:t>
      </w:r>
      <w:r>
        <w:rPr>
          <w:szCs w:val="28"/>
        </w:rPr>
        <w:t>»</w:t>
      </w:r>
      <w:r w:rsidRPr="00CE56C3">
        <w:rPr>
          <w:szCs w:val="28"/>
        </w:rPr>
        <w:t>.</w:t>
      </w:r>
      <w:proofErr w:type="gramEnd"/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 xml:space="preserve">2.6. </w:t>
      </w:r>
      <w:r w:rsidRPr="006036C7">
        <w:rPr>
          <w:szCs w:val="28"/>
        </w:rPr>
        <w:t>Метод индексации</w:t>
      </w:r>
      <w:r>
        <w:rPr>
          <w:szCs w:val="28"/>
        </w:rPr>
        <w:t xml:space="preserve"> установленных тарифов</w:t>
      </w:r>
      <w:r w:rsidRPr="006036C7">
        <w:rPr>
          <w:szCs w:val="28"/>
        </w:rPr>
        <w:t xml:space="preserve"> является методом</w:t>
      </w:r>
      <w:r>
        <w:rPr>
          <w:szCs w:val="28"/>
        </w:rPr>
        <w:t xml:space="preserve">, </w:t>
      </w:r>
      <w:r w:rsidRPr="006036C7">
        <w:rPr>
          <w:szCs w:val="28"/>
        </w:rPr>
        <w:t xml:space="preserve">в соответствии с которым тарифы, установленные с </w:t>
      </w:r>
      <w:r>
        <w:rPr>
          <w:szCs w:val="28"/>
        </w:rPr>
        <w:t>применением</w:t>
      </w:r>
      <w:r w:rsidRPr="006036C7">
        <w:rPr>
          <w:szCs w:val="28"/>
        </w:rPr>
        <w:t xml:space="preserve"> метода </w:t>
      </w:r>
      <w:r>
        <w:rPr>
          <w:szCs w:val="28"/>
        </w:rPr>
        <w:t>фикс</w:t>
      </w:r>
      <w:r>
        <w:rPr>
          <w:szCs w:val="28"/>
        </w:rPr>
        <w:t>и</w:t>
      </w:r>
      <w:r>
        <w:rPr>
          <w:szCs w:val="28"/>
        </w:rPr>
        <w:t>рованных тарифов</w:t>
      </w:r>
      <w:r w:rsidRPr="006036C7">
        <w:rPr>
          <w:szCs w:val="28"/>
        </w:rPr>
        <w:t>, пересматриваются с учетом индексов дефляторов, устано</w:t>
      </w:r>
      <w:r w:rsidRPr="006036C7">
        <w:rPr>
          <w:szCs w:val="28"/>
        </w:rPr>
        <w:t>в</w:t>
      </w:r>
      <w:r w:rsidRPr="006036C7">
        <w:rPr>
          <w:szCs w:val="28"/>
        </w:rPr>
        <w:t>ленных Министерством экономического развития Российской Федерации. Метод индексации применяется при условии установления тарифов в</w:t>
      </w:r>
      <w:r>
        <w:rPr>
          <w:szCs w:val="28"/>
        </w:rPr>
        <w:t xml:space="preserve"> один из </w:t>
      </w:r>
      <w:r w:rsidRPr="006036C7">
        <w:rPr>
          <w:szCs w:val="28"/>
        </w:rPr>
        <w:t>пред</w:t>
      </w:r>
      <w:r w:rsidRPr="006036C7">
        <w:rPr>
          <w:szCs w:val="28"/>
        </w:rPr>
        <w:t>ы</w:t>
      </w:r>
      <w:r w:rsidRPr="006036C7">
        <w:rPr>
          <w:szCs w:val="28"/>
        </w:rPr>
        <w:t>дущи</w:t>
      </w:r>
      <w:r>
        <w:rPr>
          <w:szCs w:val="28"/>
        </w:rPr>
        <w:t>х периодов регулирования</w:t>
      </w:r>
      <w:r w:rsidRPr="006036C7">
        <w:rPr>
          <w:szCs w:val="28"/>
        </w:rPr>
        <w:t xml:space="preserve"> методом </w:t>
      </w:r>
      <w:r>
        <w:rPr>
          <w:szCs w:val="28"/>
        </w:rPr>
        <w:t>фиксированных тарифов</w:t>
      </w:r>
      <w:r w:rsidRPr="006036C7">
        <w:rPr>
          <w:szCs w:val="28"/>
        </w:rPr>
        <w:t>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пункт 2.7 внесено изменение.</w:t>
      </w:r>
    </w:p>
    <w:p w:rsidR="005F18A8" w:rsidRDefault="005F18A8" w:rsidP="005F18A8">
      <w:pPr>
        <w:tabs>
          <w:tab w:val="left" w:pos="540"/>
          <w:tab w:val="left" w:pos="720"/>
        </w:tabs>
        <w:ind w:firstLine="720"/>
        <w:jc w:val="both"/>
        <w:rPr>
          <w:szCs w:val="28"/>
        </w:rPr>
      </w:pPr>
      <w:r>
        <w:rPr>
          <w:szCs w:val="28"/>
        </w:rPr>
        <w:t>2.7.</w:t>
      </w:r>
      <w:r w:rsidRPr="006036C7">
        <w:rPr>
          <w:szCs w:val="28"/>
        </w:rPr>
        <w:t xml:space="preserve"> </w:t>
      </w:r>
      <w:r>
        <w:rPr>
          <w:i/>
          <w:sz w:val="20"/>
          <w:szCs w:val="20"/>
        </w:rPr>
        <w:t xml:space="preserve">Решением от </w:t>
      </w:r>
      <w:r w:rsidRPr="007A355F">
        <w:rPr>
          <w:i/>
          <w:sz w:val="20"/>
          <w:szCs w:val="20"/>
        </w:rPr>
        <w:t>04.12.2012 № 5-нд (28.11.2012 № 23-р)</w:t>
      </w:r>
      <w:r>
        <w:rPr>
          <w:i/>
          <w:sz w:val="20"/>
          <w:szCs w:val="20"/>
        </w:rPr>
        <w:t xml:space="preserve"> пункт 2.7. исключен.</w:t>
      </w:r>
    </w:p>
    <w:p w:rsidR="005F18A8" w:rsidRDefault="005F18A8" w:rsidP="005F18A8">
      <w:pPr>
        <w:tabs>
          <w:tab w:val="left" w:pos="540"/>
          <w:tab w:val="left" w:pos="720"/>
        </w:tabs>
        <w:jc w:val="both"/>
        <w:rPr>
          <w:szCs w:val="28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пункт 2.8 изложен в новой редакции.</w:t>
      </w:r>
    </w:p>
    <w:p w:rsidR="005F18A8" w:rsidRDefault="005F18A8" w:rsidP="005F18A8">
      <w:pPr>
        <w:ind w:firstLine="720"/>
        <w:jc w:val="both"/>
        <w:rPr>
          <w:szCs w:val="28"/>
        </w:rPr>
      </w:pPr>
      <w:r w:rsidRPr="005F18A8">
        <w:rPr>
          <w:szCs w:val="28"/>
          <w:highlight w:val="yellow"/>
        </w:rPr>
        <w:t>2.8. Тарифы формируются исходя из себестоимости предоставления услуг и выполнения работ, величины прибыли и спроса на предоставляемые услуги и выполняемые работы соответственно.</w:t>
      </w:r>
    </w:p>
    <w:p w:rsidR="005F18A8" w:rsidRPr="00282BEA" w:rsidRDefault="005F18A8" w:rsidP="005F18A8">
      <w:pPr>
        <w:jc w:val="both"/>
        <w:rPr>
          <w:i/>
          <w:sz w:val="20"/>
          <w:szCs w:val="20"/>
        </w:rPr>
      </w:pPr>
      <w:r w:rsidRPr="00282BEA">
        <w:rPr>
          <w:i/>
          <w:sz w:val="20"/>
          <w:szCs w:val="20"/>
        </w:rPr>
        <w:t>Решением от 25.04.2012 № 499-нд (18.04.2012 № 1436-р) абзац первый пункта 2.9 изложен в новой редакции.</w:t>
      </w:r>
    </w:p>
    <w:p w:rsidR="005F18A8" w:rsidRPr="006036C7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 xml:space="preserve">2.9. </w:t>
      </w:r>
      <w:r w:rsidRPr="00C87DDB">
        <w:rPr>
          <w:szCs w:val="28"/>
        </w:rPr>
        <w:t>Себестоимость предоставления услуг и выполнения работ складывается из затрат, связанных с использованием в процессе предоставления услуг и выполнения работ основных фондов, материальных, топливно-энергетических и других видов ресурсов, обусловленных технологией и организацией производства, а также затрат, связанных с управлением и обслуживанием производства.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E63B88">
        <w:rPr>
          <w:szCs w:val="28"/>
        </w:rPr>
        <w:t xml:space="preserve">Определение состава расходов, включаемых в себестоимость, и оценка экономической обоснованности производятся в соответствии с Налоговым кодексом Российской Федерации, иными нормативными правовыми актами Российской Федерации, Камчатского края, органов местного самоуправления </w:t>
      </w:r>
      <w:proofErr w:type="gramStart"/>
      <w:r w:rsidRPr="00E63B88">
        <w:rPr>
          <w:szCs w:val="28"/>
        </w:rPr>
        <w:t>Петропавловск</w:t>
      </w:r>
      <w:r>
        <w:rPr>
          <w:szCs w:val="28"/>
        </w:rPr>
        <w:t>-Камчатского</w:t>
      </w:r>
      <w:proofErr w:type="gramEnd"/>
      <w:r>
        <w:rPr>
          <w:szCs w:val="28"/>
        </w:rPr>
        <w:t xml:space="preserve"> городского округа </w:t>
      </w:r>
      <w:r w:rsidRPr="00E63B88">
        <w:rPr>
          <w:szCs w:val="28"/>
        </w:rPr>
        <w:t>и отраслевыми методическими</w:t>
      </w:r>
      <w:r>
        <w:rPr>
          <w:szCs w:val="28"/>
        </w:rPr>
        <w:t xml:space="preserve"> </w:t>
      </w:r>
      <w:r w:rsidRPr="00E63B88">
        <w:rPr>
          <w:szCs w:val="28"/>
        </w:rPr>
        <w:t>р</w:t>
      </w:r>
      <w:r w:rsidRPr="00E63B88">
        <w:rPr>
          <w:szCs w:val="28"/>
        </w:rPr>
        <w:t>е</w:t>
      </w:r>
      <w:r w:rsidRPr="00E63B88">
        <w:rPr>
          <w:szCs w:val="28"/>
        </w:rPr>
        <w:t>комендациями.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пункт 2.10 внесено изменение.</w:t>
      </w:r>
    </w:p>
    <w:p w:rsidR="005F18A8" w:rsidRPr="005F18A8" w:rsidRDefault="005F18A8" w:rsidP="005F18A8">
      <w:pPr>
        <w:tabs>
          <w:tab w:val="left" w:pos="540"/>
        </w:tabs>
        <w:ind w:firstLine="720"/>
        <w:jc w:val="both"/>
        <w:rPr>
          <w:szCs w:val="28"/>
          <w:highlight w:val="yellow"/>
        </w:rPr>
      </w:pPr>
      <w:r>
        <w:rPr>
          <w:szCs w:val="28"/>
        </w:rPr>
        <w:t xml:space="preserve">2.10. </w:t>
      </w:r>
      <w:r w:rsidRPr="005F18A8">
        <w:rPr>
          <w:szCs w:val="28"/>
          <w:highlight w:val="yellow"/>
        </w:rPr>
        <w:t xml:space="preserve">Для определения расходов, связанных с предоставлением услуг и выполнением работ, расходы муниципальных предприятий и учреждений группируются по элементам и статьям затрат. </w:t>
      </w:r>
    </w:p>
    <w:p w:rsidR="005F18A8" w:rsidRPr="005F18A8" w:rsidRDefault="005F18A8" w:rsidP="005F18A8">
      <w:pPr>
        <w:tabs>
          <w:tab w:val="left" w:pos="540"/>
        </w:tabs>
        <w:ind w:firstLine="720"/>
        <w:jc w:val="both"/>
        <w:rPr>
          <w:szCs w:val="28"/>
          <w:highlight w:val="yellow"/>
        </w:rPr>
      </w:pPr>
      <w:r w:rsidRPr="005F18A8">
        <w:rPr>
          <w:szCs w:val="28"/>
          <w:highlight w:val="yellow"/>
        </w:rPr>
        <w:t>2.11. К элементам затрат относятся:</w:t>
      </w:r>
    </w:p>
    <w:p w:rsidR="005F18A8" w:rsidRDefault="005F18A8" w:rsidP="005F18A8">
      <w:pPr>
        <w:tabs>
          <w:tab w:val="left" w:pos="540"/>
          <w:tab w:val="left" w:pos="1080"/>
          <w:tab w:val="left" w:pos="1260"/>
        </w:tabs>
        <w:ind w:left="540" w:firstLine="180"/>
        <w:jc w:val="both"/>
        <w:rPr>
          <w:szCs w:val="28"/>
        </w:rPr>
      </w:pPr>
      <w:r w:rsidRPr="005F18A8">
        <w:rPr>
          <w:szCs w:val="28"/>
          <w:highlight w:val="yellow"/>
        </w:rPr>
        <w:t>2.11.1 затраты на оплату труда;</w:t>
      </w:r>
    </w:p>
    <w:p w:rsidR="005F18A8" w:rsidRDefault="005F18A8" w:rsidP="005F18A8">
      <w:pPr>
        <w:tabs>
          <w:tab w:val="left" w:pos="540"/>
          <w:tab w:val="left" w:pos="1080"/>
          <w:tab w:val="left" w:pos="1260"/>
        </w:tabs>
        <w:ind w:left="540" w:firstLine="180"/>
        <w:jc w:val="both"/>
        <w:rPr>
          <w:szCs w:val="28"/>
        </w:rPr>
      </w:pPr>
      <w:r>
        <w:rPr>
          <w:szCs w:val="28"/>
        </w:rPr>
        <w:t>2.11.2 материальные затраты;</w:t>
      </w:r>
    </w:p>
    <w:p w:rsidR="005F18A8" w:rsidRDefault="005F18A8" w:rsidP="005F18A8">
      <w:pPr>
        <w:tabs>
          <w:tab w:val="left" w:pos="540"/>
          <w:tab w:val="left" w:pos="1080"/>
          <w:tab w:val="left" w:pos="1260"/>
        </w:tabs>
        <w:ind w:left="540" w:firstLine="180"/>
        <w:jc w:val="both"/>
        <w:rPr>
          <w:szCs w:val="28"/>
        </w:rPr>
      </w:pPr>
      <w:r>
        <w:rPr>
          <w:szCs w:val="28"/>
        </w:rPr>
        <w:t>2.11.3 начисления на выплаты по оплате труда;</w:t>
      </w:r>
    </w:p>
    <w:p w:rsidR="005F18A8" w:rsidRDefault="005F18A8" w:rsidP="005F18A8">
      <w:pPr>
        <w:tabs>
          <w:tab w:val="left" w:pos="540"/>
          <w:tab w:val="left" w:pos="1080"/>
          <w:tab w:val="left" w:pos="1260"/>
        </w:tabs>
        <w:ind w:left="540" w:firstLine="180"/>
        <w:jc w:val="both"/>
        <w:rPr>
          <w:szCs w:val="28"/>
        </w:rPr>
      </w:pPr>
      <w:r>
        <w:rPr>
          <w:szCs w:val="28"/>
        </w:rPr>
        <w:t>2.11.4 амортизация;</w:t>
      </w:r>
    </w:p>
    <w:p w:rsidR="005F18A8" w:rsidRDefault="005F18A8" w:rsidP="005F18A8">
      <w:pPr>
        <w:tabs>
          <w:tab w:val="left" w:pos="540"/>
          <w:tab w:val="left" w:pos="1080"/>
          <w:tab w:val="left" w:pos="1260"/>
        </w:tabs>
        <w:jc w:val="both"/>
        <w:rPr>
          <w:szCs w:val="28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подпункт 2.11.5 внесено изменение.</w:t>
      </w:r>
    </w:p>
    <w:p w:rsidR="005F18A8" w:rsidRDefault="005F18A8" w:rsidP="005F18A8">
      <w:pPr>
        <w:tabs>
          <w:tab w:val="left" w:pos="0"/>
          <w:tab w:val="left" w:pos="1080"/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2.11.5 прочие затраты, отражающие специфику предоставления услуг и выполнения работ.</w:t>
      </w:r>
    </w:p>
    <w:p w:rsidR="005F18A8" w:rsidRDefault="005F18A8" w:rsidP="005F18A8">
      <w:pPr>
        <w:tabs>
          <w:tab w:val="left" w:pos="540"/>
          <w:tab w:val="left" w:pos="1080"/>
          <w:tab w:val="left" w:pos="1260"/>
        </w:tabs>
        <w:jc w:val="both"/>
        <w:rPr>
          <w:szCs w:val="28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абзац второй пункта 2.12 внесено изменение.</w:t>
      </w:r>
    </w:p>
    <w:p w:rsidR="005F18A8" w:rsidRPr="006036C7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 xml:space="preserve">2.12. </w:t>
      </w:r>
      <w:proofErr w:type="gramStart"/>
      <w:r>
        <w:rPr>
          <w:szCs w:val="28"/>
        </w:rPr>
        <w:t>Нормативные затраты по оплате труда подтверждаются расчетом нормативной численности работающих, определенной в соответствии с труд</w:t>
      </w:r>
      <w:r>
        <w:rPr>
          <w:szCs w:val="28"/>
        </w:rPr>
        <w:t>о</w:t>
      </w:r>
      <w:r>
        <w:rPr>
          <w:szCs w:val="28"/>
        </w:rPr>
        <w:t xml:space="preserve">емкостью работ и услуг, федеральными, региональными и территориальными отраслевыми тарифными соглашениями с учетом </w:t>
      </w:r>
      <w:r>
        <w:rPr>
          <w:szCs w:val="28"/>
        </w:rPr>
        <w:lastRenderedPageBreak/>
        <w:t>фактических сложившихся з</w:t>
      </w:r>
      <w:r>
        <w:rPr>
          <w:szCs w:val="28"/>
        </w:rPr>
        <w:t>а</w:t>
      </w:r>
      <w:r>
        <w:rPr>
          <w:szCs w:val="28"/>
        </w:rPr>
        <w:t>трат на оплату труда за последний отчетный период.</w:t>
      </w:r>
      <w:proofErr w:type="gramEnd"/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Материальные затраты</w:t>
      </w:r>
      <w:r w:rsidRPr="001E258F">
        <w:rPr>
          <w:szCs w:val="28"/>
        </w:rPr>
        <w:t xml:space="preserve"> определяются исходя из норм расхода материалов на предоставление единицы услуги</w:t>
      </w:r>
      <w:r>
        <w:rPr>
          <w:szCs w:val="28"/>
        </w:rPr>
        <w:t>, работы</w:t>
      </w:r>
      <w:r w:rsidRPr="001E258F">
        <w:rPr>
          <w:szCs w:val="28"/>
        </w:rPr>
        <w:t>, а в случае отсутствия норм исходя из факт</w:t>
      </w:r>
      <w:r w:rsidRPr="001E258F">
        <w:rPr>
          <w:szCs w:val="28"/>
        </w:rPr>
        <w:t>и</w:t>
      </w:r>
      <w:r w:rsidRPr="001E258F">
        <w:rPr>
          <w:szCs w:val="28"/>
        </w:rPr>
        <w:t>ческих расходов.</w:t>
      </w:r>
    </w:p>
    <w:p w:rsidR="005F18A8" w:rsidRDefault="005F18A8" w:rsidP="005F18A8">
      <w:pPr>
        <w:tabs>
          <w:tab w:val="left" w:pos="540"/>
        </w:tabs>
        <w:jc w:val="both"/>
        <w:rPr>
          <w:i/>
          <w:sz w:val="20"/>
          <w:szCs w:val="20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пункт 2.13 внесено изменение.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>
        <w:rPr>
          <w:i/>
          <w:sz w:val="20"/>
          <w:szCs w:val="20"/>
        </w:rPr>
        <w:t xml:space="preserve">Решением от </w:t>
      </w:r>
      <w:r w:rsidRPr="007A355F">
        <w:rPr>
          <w:i/>
          <w:sz w:val="20"/>
          <w:szCs w:val="20"/>
        </w:rPr>
        <w:t>04.12.2012 № 5-нд (28.11.2012 № 23-р)</w:t>
      </w:r>
      <w:r>
        <w:rPr>
          <w:i/>
          <w:sz w:val="20"/>
          <w:szCs w:val="20"/>
        </w:rPr>
        <w:t xml:space="preserve"> пункт 2.13. изложен в новой редакции.</w:t>
      </w:r>
    </w:p>
    <w:p w:rsidR="005F18A8" w:rsidRPr="002C2BED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CE56C3">
        <w:rPr>
          <w:szCs w:val="28"/>
        </w:rPr>
        <w:t>2.13. Величина прибыли</w:t>
      </w:r>
      <w:r>
        <w:rPr>
          <w:szCs w:val="28"/>
        </w:rPr>
        <w:t>, учитываемая при формировании тарифов,</w:t>
      </w:r>
      <w:r w:rsidRPr="00CE56C3">
        <w:rPr>
          <w:szCs w:val="28"/>
        </w:rPr>
        <w:t xml:space="preserve"> должна обеспечивать муниципальным предприятиям и учреждениям необходимые</w:t>
      </w:r>
      <w:r>
        <w:rPr>
          <w:szCs w:val="28"/>
        </w:rPr>
        <w:t xml:space="preserve"> и обоснованные средства</w:t>
      </w:r>
      <w:r w:rsidRPr="00CE56C3">
        <w:rPr>
          <w:szCs w:val="28"/>
        </w:rPr>
        <w:t xml:space="preserve"> для развития материально-технической базы и финансирования других обоснованных расходов, не включаемых в себестоимость</w:t>
      </w:r>
      <w:r>
        <w:rPr>
          <w:szCs w:val="28"/>
        </w:rPr>
        <w:t>.</w:t>
      </w:r>
    </w:p>
    <w:p w:rsidR="005F18A8" w:rsidRPr="006036C7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2.14.</w:t>
      </w:r>
      <w:r w:rsidRPr="00D3432D">
        <w:rPr>
          <w:szCs w:val="28"/>
        </w:rPr>
        <w:t xml:space="preserve"> </w:t>
      </w:r>
      <w:r w:rsidRPr="005F18A8">
        <w:rPr>
          <w:szCs w:val="28"/>
          <w:highlight w:val="yellow"/>
        </w:rPr>
        <w:t>В случае если муниципальные предприятия и учреждения в течение периода действия тарифов понесли экономически обоснованные расходы, не учтенные при установлении тарифов на данный период, в том числе расходы, связанные с объективным и незапланированным ростом цен, эти расходы учитываются при установлении тарифов на последующий расчетный период регулир</w:t>
      </w:r>
      <w:r w:rsidRPr="005F18A8">
        <w:rPr>
          <w:szCs w:val="28"/>
          <w:highlight w:val="yellow"/>
        </w:rPr>
        <w:t>о</w:t>
      </w:r>
      <w:r w:rsidRPr="005F18A8">
        <w:rPr>
          <w:szCs w:val="28"/>
          <w:highlight w:val="yellow"/>
        </w:rPr>
        <w:t>вания.</w:t>
      </w:r>
    </w:p>
    <w:p w:rsidR="005F18A8" w:rsidRDefault="005F18A8" w:rsidP="005F18A8">
      <w:pPr>
        <w:jc w:val="both"/>
        <w:rPr>
          <w:szCs w:val="28"/>
        </w:rPr>
      </w:pPr>
    </w:p>
    <w:p w:rsidR="005F18A8" w:rsidRPr="003A277F" w:rsidRDefault="005F18A8" w:rsidP="005F18A8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3A277F">
        <w:rPr>
          <w:b/>
          <w:szCs w:val="28"/>
        </w:rPr>
        <w:t>. Порядок установления тарифов и</w:t>
      </w:r>
      <w:r>
        <w:rPr>
          <w:b/>
          <w:szCs w:val="28"/>
        </w:rPr>
        <w:t xml:space="preserve"> пересмотра</w:t>
      </w:r>
      <w:r w:rsidRPr="003A277F">
        <w:rPr>
          <w:b/>
          <w:szCs w:val="28"/>
        </w:rPr>
        <w:t xml:space="preserve"> действующих тарифов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</w:p>
    <w:p w:rsidR="005F18A8" w:rsidRPr="0027733D" w:rsidRDefault="005F18A8" w:rsidP="005F18A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27733D">
        <w:rPr>
          <w:i/>
          <w:sz w:val="20"/>
          <w:szCs w:val="20"/>
        </w:rPr>
        <w:t>06.03.2013 № 47-нд (27.02.2013 № 117-р)</w:t>
      </w:r>
      <w:r>
        <w:rPr>
          <w:i/>
          <w:sz w:val="20"/>
          <w:szCs w:val="20"/>
        </w:rPr>
        <w:t xml:space="preserve"> в пункт 3.1 внесены изменения.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 xml:space="preserve">3.1. </w:t>
      </w:r>
      <w:r w:rsidRPr="005F18A8">
        <w:rPr>
          <w:szCs w:val="28"/>
          <w:highlight w:val="yellow"/>
        </w:rPr>
        <w:t>Основанием для установления тарифов является письменное мотив</w:t>
      </w:r>
      <w:r w:rsidRPr="005F18A8">
        <w:rPr>
          <w:szCs w:val="28"/>
          <w:highlight w:val="yellow"/>
        </w:rPr>
        <w:t>и</w:t>
      </w:r>
      <w:r w:rsidRPr="005F18A8">
        <w:rPr>
          <w:szCs w:val="28"/>
          <w:highlight w:val="yellow"/>
        </w:rPr>
        <w:t>рованное обращение муниципального предприятия, муниципального учрежд</w:t>
      </w:r>
      <w:r w:rsidRPr="005F18A8">
        <w:rPr>
          <w:szCs w:val="28"/>
          <w:highlight w:val="yellow"/>
        </w:rPr>
        <w:t>е</w:t>
      </w:r>
      <w:r w:rsidRPr="005F18A8">
        <w:rPr>
          <w:szCs w:val="28"/>
          <w:highlight w:val="yellow"/>
        </w:rPr>
        <w:t xml:space="preserve">ния (далее – обращение), согласованное с отраслевым органом администрации </w:t>
      </w:r>
      <w:proofErr w:type="gramStart"/>
      <w:r w:rsidRPr="005F18A8">
        <w:rPr>
          <w:szCs w:val="28"/>
          <w:highlight w:val="yellow"/>
        </w:rPr>
        <w:t>Петропавловск-Камчатского</w:t>
      </w:r>
      <w:proofErr w:type="gramEnd"/>
      <w:r w:rsidRPr="005F18A8">
        <w:rPr>
          <w:szCs w:val="28"/>
          <w:highlight w:val="yellow"/>
        </w:rPr>
        <w:t xml:space="preserve"> городского округа, в Управление экономики администрации Петропавловск-Камчатского городского округа (далее – Управление экономики). К обращению прилагаются документы и расчеты, обосновывающие предлагаемые к утверждению тарифы, перечень которых устанавливается постановлением администрации </w:t>
      </w:r>
      <w:proofErr w:type="gramStart"/>
      <w:r w:rsidRPr="005F18A8">
        <w:rPr>
          <w:szCs w:val="28"/>
          <w:highlight w:val="yellow"/>
        </w:rPr>
        <w:t>Петропавловск-Камчатского</w:t>
      </w:r>
      <w:proofErr w:type="gramEnd"/>
      <w:r w:rsidRPr="005F18A8">
        <w:rPr>
          <w:szCs w:val="28"/>
          <w:highlight w:val="yellow"/>
        </w:rPr>
        <w:t xml:space="preserve"> городского округа.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3.2. Обращение регистрируется Управлением экономики в день поступления.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>
        <w:rPr>
          <w:i/>
          <w:sz w:val="20"/>
          <w:szCs w:val="20"/>
        </w:rPr>
        <w:t xml:space="preserve">Решением от </w:t>
      </w:r>
      <w:r w:rsidRPr="0027733D">
        <w:rPr>
          <w:i/>
          <w:sz w:val="20"/>
          <w:szCs w:val="20"/>
        </w:rPr>
        <w:t>06.03.2013 № 47-нд (27.02.2013 № 117-р)</w:t>
      </w:r>
      <w:r>
        <w:rPr>
          <w:i/>
          <w:sz w:val="20"/>
          <w:szCs w:val="20"/>
        </w:rPr>
        <w:t xml:space="preserve"> пункт 3.3. изложен в новой редакции.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5A2B2F">
        <w:rPr>
          <w:szCs w:val="28"/>
        </w:rPr>
        <w:t>3.3. При несоответствии обращения</w:t>
      </w:r>
      <w:r>
        <w:rPr>
          <w:szCs w:val="28"/>
        </w:rPr>
        <w:t xml:space="preserve"> и прилагаемых к нему</w:t>
      </w:r>
      <w:r w:rsidRPr="005A2B2F">
        <w:rPr>
          <w:szCs w:val="28"/>
        </w:rPr>
        <w:t xml:space="preserve"> документов требованиям, установленным </w:t>
      </w:r>
      <w:hyperlink r:id="rId6" w:history="1">
        <w:r w:rsidRPr="005A2B2F">
          <w:rPr>
            <w:szCs w:val="28"/>
          </w:rPr>
          <w:t>пунктом 3.1</w:t>
        </w:r>
      </w:hyperlink>
      <w:r w:rsidRPr="005A2B2F">
        <w:rPr>
          <w:szCs w:val="28"/>
        </w:rPr>
        <w:t xml:space="preserve"> настоящего Решения, Управление экономики в </w:t>
      </w:r>
      <w:r>
        <w:rPr>
          <w:szCs w:val="28"/>
        </w:rPr>
        <w:t>течение</w:t>
      </w:r>
      <w:r w:rsidRPr="005A2B2F">
        <w:rPr>
          <w:szCs w:val="28"/>
        </w:rPr>
        <w:t xml:space="preserve"> 3 рабочих дней со дня регистрации обращения направляет муниципальному предприятию, учреждению (далее - заявитель) уведомление</w:t>
      </w:r>
      <w:r>
        <w:rPr>
          <w:szCs w:val="28"/>
        </w:rPr>
        <w:t xml:space="preserve"> </w:t>
      </w:r>
      <w:r w:rsidRPr="005A2B2F">
        <w:rPr>
          <w:szCs w:val="28"/>
        </w:rPr>
        <w:t>о необходимости устранения выявленных недостатков.</w:t>
      </w:r>
      <w:r>
        <w:rPr>
          <w:szCs w:val="28"/>
        </w:rPr>
        <w:t xml:space="preserve"> Заявитель устраняет  недостатки, указанные в уведомлении, в течение 3 рабочих дней</w:t>
      </w:r>
      <w:r w:rsidRPr="005A2B2F">
        <w:rPr>
          <w:szCs w:val="28"/>
        </w:rPr>
        <w:t xml:space="preserve"> со дня </w:t>
      </w:r>
      <w:r>
        <w:rPr>
          <w:szCs w:val="28"/>
        </w:rPr>
        <w:t xml:space="preserve">его </w:t>
      </w:r>
      <w:r w:rsidRPr="005A2B2F">
        <w:rPr>
          <w:szCs w:val="28"/>
        </w:rPr>
        <w:t xml:space="preserve">получения. При не устранении заявителем в установленный срок недостатков, указанных в уведомлении, Управление экономики в </w:t>
      </w:r>
      <w:r>
        <w:rPr>
          <w:szCs w:val="28"/>
        </w:rPr>
        <w:t xml:space="preserve">течение </w:t>
      </w:r>
      <w:r w:rsidRPr="005A2B2F">
        <w:rPr>
          <w:szCs w:val="28"/>
        </w:rPr>
        <w:t>5 рабочих дней возвращает обращен</w:t>
      </w:r>
      <w:r>
        <w:rPr>
          <w:szCs w:val="28"/>
        </w:rPr>
        <w:t>ие заявителю без рассмотрения.</w:t>
      </w:r>
    </w:p>
    <w:p w:rsidR="005F18A8" w:rsidRDefault="005F18A8" w:rsidP="005F18A8">
      <w:pPr>
        <w:tabs>
          <w:tab w:val="left" w:pos="540"/>
        </w:tabs>
        <w:jc w:val="both"/>
        <w:rPr>
          <w:i/>
          <w:sz w:val="20"/>
          <w:szCs w:val="20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пункт 3.4 внесено изменение.</w:t>
      </w:r>
    </w:p>
    <w:p w:rsidR="005F18A8" w:rsidRDefault="005F18A8" w:rsidP="005F18A8">
      <w:pPr>
        <w:tabs>
          <w:tab w:val="left" w:pos="540"/>
        </w:tabs>
        <w:ind w:left="1276" w:hanging="127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27733D">
        <w:rPr>
          <w:i/>
          <w:sz w:val="20"/>
          <w:szCs w:val="20"/>
        </w:rPr>
        <w:t>06.03.2013 № 47-нд (27.02.2013 № 117-р)</w:t>
      </w:r>
      <w:r>
        <w:rPr>
          <w:i/>
          <w:sz w:val="20"/>
          <w:szCs w:val="20"/>
        </w:rPr>
        <w:t xml:space="preserve"> предложение первое пункта 3.4 изложено в новой редакции.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>
        <w:rPr>
          <w:i/>
          <w:sz w:val="20"/>
          <w:szCs w:val="20"/>
        </w:rPr>
        <w:lastRenderedPageBreak/>
        <w:t xml:space="preserve">Решением от </w:t>
      </w:r>
      <w:r w:rsidRPr="0027733D">
        <w:rPr>
          <w:i/>
          <w:sz w:val="20"/>
          <w:szCs w:val="20"/>
        </w:rPr>
        <w:t>06.03.2013 № 47-нд (27.02.2013 № 117-р)</w:t>
      </w:r>
      <w:r w:rsidRPr="001B13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в предложение второе пункта 3.4 внесены изменения.</w:t>
      </w:r>
      <w:bookmarkStart w:id="0" w:name="_GoBack"/>
      <w:bookmarkEnd w:id="0"/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 xml:space="preserve">3.4. При соответствии обращения и </w:t>
      </w:r>
      <w:r w:rsidRPr="005A2B2F">
        <w:rPr>
          <w:szCs w:val="28"/>
        </w:rPr>
        <w:t>прилагаем</w:t>
      </w:r>
      <w:r>
        <w:rPr>
          <w:szCs w:val="28"/>
        </w:rPr>
        <w:t>ых к нему</w:t>
      </w:r>
      <w:r w:rsidRPr="005A2B2F">
        <w:rPr>
          <w:szCs w:val="28"/>
        </w:rPr>
        <w:t xml:space="preserve"> документов</w:t>
      </w:r>
      <w:r>
        <w:rPr>
          <w:szCs w:val="28"/>
        </w:rPr>
        <w:t xml:space="preserve"> требованиям, установленным пунктом 3.1 настоящего Решения, Управление экономики в течение </w:t>
      </w:r>
      <w:r w:rsidRPr="005A2B2F">
        <w:rPr>
          <w:szCs w:val="28"/>
        </w:rPr>
        <w:t>3 рабочих дней</w:t>
      </w:r>
      <w:r>
        <w:rPr>
          <w:szCs w:val="28"/>
        </w:rPr>
        <w:t xml:space="preserve"> со дня регистрации обращения открывает дело об установлении тарифов на услуги муниципального предприятия, муниципального учреждения (далее – дело об установлении тарифов). Управление экономики в течение 10 рабочих дней со дня открытия дела об установлении тарифов направляет заявит</w:t>
      </w:r>
      <w:r>
        <w:rPr>
          <w:szCs w:val="28"/>
        </w:rPr>
        <w:t>е</w:t>
      </w:r>
      <w:r>
        <w:rPr>
          <w:szCs w:val="28"/>
        </w:rPr>
        <w:t>лю извещение о принятии документов к рассмотрению и открытии соответствующего д</w:t>
      </w:r>
      <w:r>
        <w:rPr>
          <w:szCs w:val="28"/>
        </w:rPr>
        <w:t>е</w:t>
      </w:r>
      <w:r>
        <w:rPr>
          <w:szCs w:val="28"/>
        </w:rPr>
        <w:t>ла.</w:t>
      </w:r>
    </w:p>
    <w:p w:rsidR="005F18A8" w:rsidRDefault="005F18A8" w:rsidP="005F18A8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7A355F">
        <w:rPr>
          <w:i/>
          <w:sz w:val="20"/>
          <w:szCs w:val="20"/>
        </w:rPr>
        <w:t>04.12.2012 № 5-нд (28.11.2012 № 23-р)</w:t>
      </w:r>
      <w:r>
        <w:rPr>
          <w:i/>
          <w:sz w:val="20"/>
          <w:szCs w:val="20"/>
        </w:rPr>
        <w:t xml:space="preserve"> пункт 3.5 изложен в новой редакции.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>
        <w:rPr>
          <w:i/>
          <w:sz w:val="20"/>
          <w:szCs w:val="20"/>
        </w:rPr>
        <w:t xml:space="preserve">Решением от </w:t>
      </w:r>
      <w:r w:rsidRPr="0027733D">
        <w:rPr>
          <w:i/>
          <w:sz w:val="20"/>
          <w:szCs w:val="20"/>
        </w:rPr>
        <w:t>06.03.2013 № 47-нд (27.02.2013 № 117-р)</w:t>
      </w:r>
      <w:r w:rsidRPr="001B13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пункт 3.5 изложен в новой редакции.</w:t>
      </w:r>
    </w:p>
    <w:p w:rsidR="005F18A8" w:rsidRPr="005A2B2F" w:rsidRDefault="005F18A8" w:rsidP="005F18A8">
      <w:pPr>
        <w:pStyle w:val="ConsPlusNormal"/>
        <w:tabs>
          <w:tab w:val="left" w:pos="993"/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2B2F">
        <w:rPr>
          <w:rFonts w:ascii="Times New Roman" w:hAnsi="Times New Roman" w:cs="Times New Roman"/>
          <w:sz w:val="28"/>
          <w:szCs w:val="28"/>
        </w:rPr>
        <w:t xml:space="preserve">3.5. Управление экономики проводит экспертизу представленных документов, по результатам которой составляется заключение об экономически обоснованном размере тарифов. </w:t>
      </w:r>
      <w:proofErr w:type="gramStart"/>
      <w:r w:rsidRPr="005A2B2F">
        <w:rPr>
          <w:rFonts w:ascii="Times New Roman" w:hAnsi="Times New Roman" w:cs="Times New Roman"/>
          <w:sz w:val="28"/>
          <w:szCs w:val="28"/>
        </w:rPr>
        <w:t xml:space="preserve">Срок подготовки заключения об экономически обоснованном размере тарифов составляет 24 </w:t>
      </w:r>
      <w:r>
        <w:rPr>
          <w:rFonts w:ascii="Times New Roman" w:hAnsi="Times New Roman" w:cs="Times New Roman"/>
          <w:sz w:val="28"/>
          <w:szCs w:val="28"/>
        </w:rPr>
        <w:t>рабочих дня</w:t>
      </w:r>
      <w:r w:rsidRPr="005A2B2F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5A2B2F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учреждений, включенных в график рассмотрения тарифов на услуги и работы муниципальных предприятий и учреждений (далее – график рассмотрения тарифов), и 44 </w:t>
      </w:r>
      <w:r>
        <w:rPr>
          <w:rFonts w:ascii="Times New Roman" w:hAnsi="Times New Roman" w:cs="Times New Roman"/>
          <w:sz w:val="28"/>
          <w:szCs w:val="28"/>
        </w:rPr>
        <w:t>рабочих дня</w:t>
      </w:r>
      <w:r w:rsidRPr="005A2B2F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5A2B2F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учреждений, не включенных в график рассмотрения тарифов.</w:t>
      </w:r>
      <w:proofErr w:type="gramEnd"/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5A2B2F">
        <w:rPr>
          <w:szCs w:val="28"/>
        </w:rPr>
        <w:t>График рассмотрения тарифов на о</w:t>
      </w:r>
      <w:r>
        <w:rPr>
          <w:szCs w:val="28"/>
        </w:rPr>
        <w:t>чередной год утверждается в срок до</w:t>
      </w:r>
      <w:r w:rsidRPr="005A2B2F">
        <w:rPr>
          <w:szCs w:val="28"/>
        </w:rPr>
        <w:t xml:space="preserve"> 1 декабря текущего года правовым актом Управления экономики и размещается на официальном сайте администрации </w:t>
      </w:r>
      <w:proofErr w:type="gramStart"/>
      <w:r w:rsidRPr="005A2B2F">
        <w:rPr>
          <w:szCs w:val="28"/>
        </w:rPr>
        <w:t>Петропавловск-Камчатского</w:t>
      </w:r>
      <w:proofErr w:type="gramEnd"/>
      <w:r w:rsidRPr="005A2B2F">
        <w:rPr>
          <w:szCs w:val="28"/>
        </w:rPr>
        <w:t xml:space="preserve"> городского округа в информационно-телеком</w:t>
      </w:r>
      <w:r>
        <w:rPr>
          <w:szCs w:val="28"/>
        </w:rPr>
        <w:t>муникационной сети «Интернет».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>
        <w:rPr>
          <w:i/>
          <w:sz w:val="20"/>
          <w:szCs w:val="20"/>
        </w:rPr>
        <w:t xml:space="preserve">Решением от </w:t>
      </w:r>
      <w:r w:rsidRPr="007A355F">
        <w:rPr>
          <w:i/>
          <w:sz w:val="20"/>
          <w:szCs w:val="20"/>
        </w:rPr>
        <w:t>04.12.2012 № 5-нд (28.11.2012 № 23-р)</w:t>
      </w:r>
      <w:r>
        <w:rPr>
          <w:i/>
          <w:sz w:val="20"/>
          <w:szCs w:val="20"/>
        </w:rPr>
        <w:t xml:space="preserve"> пункт 3.6. изложен в новой редакции.</w:t>
      </w:r>
    </w:p>
    <w:p w:rsidR="005F18A8" w:rsidRPr="00CE56C3" w:rsidRDefault="005F18A8" w:rsidP="005F18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6C3">
        <w:rPr>
          <w:rFonts w:ascii="Times New Roman" w:hAnsi="Times New Roman" w:cs="Times New Roman"/>
          <w:sz w:val="28"/>
          <w:szCs w:val="28"/>
        </w:rPr>
        <w:t>3.6. Заключение об экономически обоснованном размере тарифов должно содержать:</w:t>
      </w:r>
    </w:p>
    <w:p w:rsidR="005F18A8" w:rsidRPr="00CE56C3" w:rsidRDefault="005F18A8" w:rsidP="005F18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6C3">
        <w:rPr>
          <w:rFonts w:ascii="Times New Roman" w:hAnsi="Times New Roman" w:cs="Times New Roman"/>
          <w:sz w:val="28"/>
          <w:szCs w:val="28"/>
        </w:rPr>
        <w:t>3.6.1 метод установления тарифов;</w:t>
      </w:r>
    </w:p>
    <w:p w:rsidR="005F18A8" w:rsidRPr="00CE56C3" w:rsidRDefault="005F18A8" w:rsidP="005F18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6C3">
        <w:rPr>
          <w:rFonts w:ascii="Times New Roman" w:hAnsi="Times New Roman" w:cs="Times New Roman"/>
          <w:sz w:val="28"/>
          <w:szCs w:val="28"/>
        </w:rPr>
        <w:t>3.6.2 оценку экономической обоснованности расходов, приведенных в представленных заявителем расчетах;</w:t>
      </w:r>
    </w:p>
    <w:p w:rsidR="005F18A8" w:rsidRPr="00CE56C3" w:rsidRDefault="005F18A8" w:rsidP="005F18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6C3">
        <w:rPr>
          <w:rFonts w:ascii="Times New Roman" w:hAnsi="Times New Roman" w:cs="Times New Roman"/>
          <w:sz w:val="28"/>
          <w:szCs w:val="28"/>
        </w:rPr>
        <w:t>3.6.3 оценку экономической обоснованности планируемой прибыли;</w:t>
      </w:r>
    </w:p>
    <w:p w:rsidR="005F18A8" w:rsidRPr="00CE56C3" w:rsidRDefault="005F18A8" w:rsidP="005F18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6C3">
        <w:rPr>
          <w:rFonts w:ascii="Times New Roman" w:hAnsi="Times New Roman" w:cs="Times New Roman"/>
          <w:sz w:val="28"/>
          <w:szCs w:val="28"/>
        </w:rPr>
        <w:t>3.6.4 вывод об экономической обоснованности представленных размеров тарифов;</w:t>
      </w:r>
    </w:p>
    <w:p w:rsidR="005F18A8" w:rsidRPr="00CE56C3" w:rsidRDefault="005F18A8" w:rsidP="005F18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6C3">
        <w:rPr>
          <w:rFonts w:ascii="Times New Roman" w:hAnsi="Times New Roman" w:cs="Times New Roman"/>
          <w:sz w:val="28"/>
          <w:szCs w:val="28"/>
        </w:rPr>
        <w:t>3.6.5 предложения по экономически обоснованным размерам тарифов.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 w:rsidRPr="00CE56C3">
        <w:rPr>
          <w:szCs w:val="28"/>
        </w:rPr>
        <w:t>К заключению об экономически обоснованном размере тарифов прилагаются калькуляции предлагаемых к установлению тарифов.</w:t>
      </w:r>
    </w:p>
    <w:p w:rsidR="005F18A8" w:rsidRDefault="005F18A8" w:rsidP="005F18A8">
      <w:pPr>
        <w:tabs>
          <w:tab w:val="left" w:pos="540"/>
        </w:tabs>
        <w:jc w:val="both"/>
        <w:rPr>
          <w:i/>
          <w:sz w:val="20"/>
          <w:szCs w:val="20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абзац первый пункта 3.7 внесено изменение.</w:t>
      </w:r>
    </w:p>
    <w:p w:rsidR="005F18A8" w:rsidRDefault="005F18A8" w:rsidP="005F18A8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7A355F">
        <w:rPr>
          <w:i/>
          <w:sz w:val="20"/>
          <w:szCs w:val="20"/>
        </w:rPr>
        <w:t>04.12.2012 № 5-нд (28.11.2012 № 23-р)</w:t>
      </w:r>
      <w:r>
        <w:rPr>
          <w:i/>
          <w:sz w:val="20"/>
          <w:szCs w:val="20"/>
        </w:rPr>
        <w:t xml:space="preserve"> в абзац первый пункта 3.7 внесены изменения.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>
        <w:rPr>
          <w:i/>
          <w:sz w:val="20"/>
          <w:szCs w:val="20"/>
        </w:rPr>
        <w:t xml:space="preserve">Решением от </w:t>
      </w:r>
      <w:r w:rsidRPr="0027733D">
        <w:rPr>
          <w:i/>
          <w:sz w:val="20"/>
          <w:szCs w:val="20"/>
        </w:rPr>
        <w:t>06.03.2013 № 47-нд (27.02.2013 № 117-р)</w:t>
      </w:r>
      <w:r w:rsidRPr="001B13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в абзац первый пункта 3.7 внесены изменения.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3.7. Заключение об экономически обоснованном размере тарифов в день его подписания</w:t>
      </w:r>
      <w:r w:rsidRPr="00CE56C3">
        <w:rPr>
          <w:szCs w:val="28"/>
        </w:rPr>
        <w:t xml:space="preserve"> направляется</w:t>
      </w:r>
      <w:r w:rsidRPr="006036C7">
        <w:rPr>
          <w:szCs w:val="28"/>
        </w:rPr>
        <w:t xml:space="preserve"> для рассмотрения в комиссию по рассмотрению тарифов на услуги </w:t>
      </w:r>
      <w:r>
        <w:rPr>
          <w:szCs w:val="28"/>
        </w:rPr>
        <w:t xml:space="preserve">и работы </w:t>
      </w:r>
      <w:r w:rsidRPr="006036C7">
        <w:rPr>
          <w:szCs w:val="28"/>
        </w:rPr>
        <w:t>мун</w:t>
      </w:r>
      <w:r w:rsidRPr="006036C7">
        <w:rPr>
          <w:szCs w:val="28"/>
        </w:rPr>
        <w:t>и</w:t>
      </w:r>
      <w:r w:rsidRPr="006036C7">
        <w:rPr>
          <w:szCs w:val="28"/>
        </w:rPr>
        <w:t xml:space="preserve">ципальных предприятий и учреждений в </w:t>
      </w:r>
      <w:proofErr w:type="gramStart"/>
      <w:r w:rsidRPr="006036C7">
        <w:rPr>
          <w:szCs w:val="28"/>
        </w:rPr>
        <w:t>Петропавло</w:t>
      </w:r>
      <w:r>
        <w:rPr>
          <w:szCs w:val="28"/>
        </w:rPr>
        <w:t>вск-Камчатском</w:t>
      </w:r>
      <w:proofErr w:type="gramEnd"/>
      <w:r>
        <w:rPr>
          <w:szCs w:val="28"/>
        </w:rPr>
        <w:t xml:space="preserve"> городском о</w:t>
      </w:r>
      <w:r>
        <w:rPr>
          <w:szCs w:val="28"/>
        </w:rPr>
        <w:t>к</w:t>
      </w:r>
      <w:r>
        <w:rPr>
          <w:szCs w:val="28"/>
        </w:rPr>
        <w:t>руге</w:t>
      </w:r>
      <w:r w:rsidRPr="006036C7">
        <w:rPr>
          <w:szCs w:val="28"/>
        </w:rPr>
        <w:t xml:space="preserve"> (далее – комиссия)</w:t>
      </w:r>
      <w:r>
        <w:rPr>
          <w:szCs w:val="28"/>
        </w:rPr>
        <w:t>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6036C7">
        <w:rPr>
          <w:szCs w:val="28"/>
        </w:rPr>
        <w:lastRenderedPageBreak/>
        <w:t>В состав комиссии включаются представители</w:t>
      </w:r>
      <w:r>
        <w:rPr>
          <w:szCs w:val="28"/>
        </w:rPr>
        <w:t xml:space="preserve"> органов</w:t>
      </w:r>
      <w:r w:rsidRPr="006036C7">
        <w:rPr>
          <w:szCs w:val="28"/>
        </w:rPr>
        <w:t xml:space="preserve"> администрации Петропавловск-Камчатского городского округа и депута</w:t>
      </w:r>
      <w:proofErr w:type="gramStart"/>
      <w:r w:rsidRPr="006036C7">
        <w:rPr>
          <w:szCs w:val="28"/>
        </w:rPr>
        <w:t>т</w:t>
      </w:r>
      <w:r>
        <w:rPr>
          <w:szCs w:val="28"/>
        </w:rPr>
        <w:t>(</w:t>
      </w:r>
      <w:proofErr w:type="gramEnd"/>
      <w:r>
        <w:rPr>
          <w:szCs w:val="28"/>
        </w:rPr>
        <w:t>ы) Го</w:t>
      </w:r>
      <w:r w:rsidRPr="006036C7">
        <w:rPr>
          <w:szCs w:val="28"/>
        </w:rPr>
        <w:t>родской Думы Петропавловск-Камчатского городского округа.</w:t>
      </w:r>
      <w:r w:rsidRPr="003B4A43">
        <w:rPr>
          <w:szCs w:val="28"/>
        </w:rPr>
        <w:t xml:space="preserve"> </w:t>
      </w:r>
      <w:r>
        <w:rPr>
          <w:szCs w:val="28"/>
        </w:rPr>
        <w:t>С</w:t>
      </w:r>
      <w:r w:rsidRPr="006036C7">
        <w:rPr>
          <w:szCs w:val="28"/>
        </w:rPr>
        <w:t xml:space="preserve">остав </w:t>
      </w:r>
      <w:r>
        <w:rPr>
          <w:szCs w:val="28"/>
        </w:rPr>
        <w:t xml:space="preserve">и порядок работы комиссии </w:t>
      </w:r>
      <w:r w:rsidRPr="006036C7">
        <w:rPr>
          <w:szCs w:val="28"/>
        </w:rPr>
        <w:t>утвержда</w:t>
      </w:r>
      <w:r>
        <w:rPr>
          <w:szCs w:val="28"/>
        </w:rPr>
        <w:t>ю</w:t>
      </w:r>
      <w:r w:rsidRPr="006036C7">
        <w:rPr>
          <w:szCs w:val="28"/>
        </w:rPr>
        <w:t xml:space="preserve">тся постановлением </w:t>
      </w:r>
      <w:r>
        <w:rPr>
          <w:szCs w:val="28"/>
        </w:rPr>
        <w:t xml:space="preserve">администрации </w:t>
      </w:r>
      <w:proofErr w:type="gramStart"/>
      <w:r w:rsidRPr="006036C7">
        <w:rPr>
          <w:szCs w:val="28"/>
        </w:rPr>
        <w:t>Петропавловск-Камчатского</w:t>
      </w:r>
      <w:proofErr w:type="gramEnd"/>
      <w:r w:rsidRPr="006036C7">
        <w:rPr>
          <w:szCs w:val="28"/>
        </w:rPr>
        <w:t xml:space="preserve"> г</w:t>
      </w:r>
      <w:r w:rsidRPr="006036C7">
        <w:rPr>
          <w:szCs w:val="28"/>
        </w:rPr>
        <w:t>о</w:t>
      </w:r>
      <w:r w:rsidRPr="006036C7">
        <w:rPr>
          <w:szCs w:val="28"/>
        </w:rPr>
        <w:t>родского округа.</w:t>
      </w:r>
    </w:p>
    <w:p w:rsidR="005F18A8" w:rsidRDefault="005F18A8" w:rsidP="005F18A8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7A355F">
        <w:rPr>
          <w:i/>
          <w:sz w:val="20"/>
          <w:szCs w:val="20"/>
        </w:rPr>
        <w:t>04.12.2012 № 5-нд (28.11.2012 № 23-р)</w:t>
      </w:r>
      <w:r>
        <w:rPr>
          <w:i/>
          <w:sz w:val="20"/>
          <w:szCs w:val="20"/>
        </w:rPr>
        <w:t xml:space="preserve"> пункт 3.8 изложен в новой редакции.</w:t>
      </w:r>
    </w:p>
    <w:p w:rsidR="005F18A8" w:rsidRDefault="005F18A8" w:rsidP="005F18A8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27733D">
        <w:rPr>
          <w:i/>
          <w:sz w:val="20"/>
          <w:szCs w:val="20"/>
        </w:rPr>
        <w:t>06.03.2013 № 47-нд (27.02.2013 № 117-р)</w:t>
      </w:r>
      <w:r w:rsidRPr="001B139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в абзац первый пункта 3.8 внесены изменения.</w:t>
      </w:r>
    </w:p>
    <w:p w:rsidR="005F18A8" w:rsidRDefault="005F18A8" w:rsidP="005F18A8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27733D">
        <w:rPr>
          <w:i/>
          <w:sz w:val="20"/>
          <w:szCs w:val="20"/>
        </w:rPr>
        <w:t>06.03.2013 № 47-нд (27.02.2013 № 117-р)</w:t>
      </w:r>
      <w:r>
        <w:rPr>
          <w:i/>
          <w:sz w:val="20"/>
          <w:szCs w:val="20"/>
        </w:rPr>
        <w:t xml:space="preserve"> абзац третий пункта 3.8 изложен в новой редакции.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>
        <w:rPr>
          <w:i/>
          <w:sz w:val="20"/>
          <w:szCs w:val="20"/>
        </w:rPr>
        <w:t xml:space="preserve">Решением от </w:t>
      </w:r>
      <w:r w:rsidRPr="0027733D">
        <w:rPr>
          <w:i/>
          <w:sz w:val="20"/>
          <w:szCs w:val="20"/>
        </w:rPr>
        <w:t>06.03.2013 № 47-нд (27.02.2013 № 117-р)</w:t>
      </w:r>
      <w:r>
        <w:rPr>
          <w:i/>
          <w:sz w:val="20"/>
          <w:szCs w:val="20"/>
        </w:rPr>
        <w:t xml:space="preserve"> пункт 3.8 дополнен абзацем пятым.</w:t>
      </w:r>
    </w:p>
    <w:p w:rsidR="005F18A8" w:rsidRPr="00CE56C3" w:rsidRDefault="005F18A8" w:rsidP="005F18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6C3">
        <w:rPr>
          <w:rFonts w:ascii="Times New Roman" w:hAnsi="Times New Roman" w:cs="Times New Roman"/>
          <w:sz w:val="28"/>
          <w:szCs w:val="28"/>
        </w:rPr>
        <w:t xml:space="preserve">3.8. Комиссия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CE56C3">
        <w:rPr>
          <w:rFonts w:ascii="Times New Roman" w:hAnsi="Times New Roman" w:cs="Times New Roman"/>
          <w:sz w:val="28"/>
          <w:szCs w:val="28"/>
        </w:rPr>
        <w:t xml:space="preserve"> 5 рабочих дней со дня поступления заключения об экономически обоснованном размере тарифов осуществляет его рассмотрение и принимает решение о согласовании тарифов либо об отказе в согласовании тарифов.</w:t>
      </w:r>
    </w:p>
    <w:p w:rsidR="005F18A8" w:rsidRPr="00CE56C3" w:rsidRDefault="005F18A8" w:rsidP="005F18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6C3">
        <w:rPr>
          <w:rFonts w:ascii="Times New Roman" w:hAnsi="Times New Roman" w:cs="Times New Roman"/>
          <w:sz w:val="28"/>
          <w:szCs w:val="28"/>
        </w:rPr>
        <w:t xml:space="preserve">Основанием для принятия комиссией решения об отказе в согласовании тарифов является экономическая необоснованность представленных заявителем размеров тарифов, установленная при проведении Управлением экономики экспертизы представленных заявителем документов. </w:t>
      </w:r>
    </w:p>
    <w:p w:rsidR="005F18A8" w:rsidRPr="00CE56C3" w:rsidRDefault="005F18A8" w:rsidP="005F18A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2B2F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 согласовании тарифов Управление экономики в течение 1 рабочего дня со дня принятия комиссией решения разрабатывает проект постановления администрации </w:t>
      </w:r>
      <w:proofErr w:type="gramStart"/>
      <w:r w:rsidRPr="005A2B2F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5A2B2F">
        <w:rPr>
          <w:rFonts w:ascii="Times New Roman" w:hAnsi="Times New Roman" w:cs="Times New Roman"/>
          <w:sz w:val="28"/>
          <w:szCs w:val="28"/>
        </w:rPr>
        <w:t xml:space="preserve"> городского округа об утверждении тарифов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CE56C3">
        <w:rPr>
          <w:szCs w:val="28"/>
        </w:rPr>
        <w:t xml:space="preserve">Тарифы утверждаются постановлением администрации </w:t>
      </w:r>
      <w:proofErr w:type="gramStart"/>
      <w:r w:rsidRPr="00CE56C3">
        <w:rPr>
          <w:szCs w:val="28"/>
        </w:rPr>
        <w:t>Петропавловск–Камчатского</w:t>
      </w:r>
      <w:proofErr w:type="gramEnd"/>
      <w:r w:rsidRPr="00CE56C3">
        <w:rPr>
          <w:szCs w:val="28"/>
        </w:rPr>
        <w:t xml:space="preserve"> городского округа.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3229CD">
        <w:rPr>
          <w:szCs w:val="28"/>
        </w:rPr>
        <w:t>Согласование проекта постановления, его подписание и официальное опубликование осуществляется в течение 15 рабочих дней в порядке, установл</w:t>
      </w:r>
      <w:r>
        <w:rPr>
          <w:szCs w:val="28"/>
        </w:rPr>
        <w:t xml:space="preserve">енном регламентом администрации </w:t>
      </w:r>
      <w:proofErr w:type="gramStart"/>
      <w:r w:rsidRPr="005A2B2F">
        <w:rPr>
          <w:szCs w:val="28"/>
        </w:rPr>
        <w:t>Петропавловск-Камчатского</w:t>
      </w:r>
      <w:proofErr w:type="gramEnd"/>
      <w:r w:rsidRPr="005A2B2F">
        <w:rPr>
          <w:szCs w:val="28"/>
        </w:rPr>
        <w:t xml:space="preserve"> городского округа.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>
        <w:rPr>
          <w:i/>
          <w:sz w:val="20"/>
          <w:szCs w:val="20"/>
        </w:rPr>
        <w:t xml:space="preserve">Решением от </w:t>
      </w:r>
      <w:r w:rsidRPr="0027733D">
        <w:rPr>
          <w:i/>
          <w:sz w:val="20"/>
          <w:szCs w:val="20"/>
        </w:rPr>
        <w:t>06.03.2013 № 47-нд (27.02.2013 № 117-р)</w:t>
      </w:r>
      <w:r>
        <w:rPr>
          <w:i/>
          <w:sz w:val="20"/>
          <w:szCs w:val="20"/>
        </w:rPr>
        <w:t xml:space="preserve"> в пункт 3.9 внесены изменения.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3.9. Управление экономики в течение 5 рабочих дней со дня пр</w:t>
      </w:r>
      <w:r>
        <w:rPr>
          <w:szCs w:val="28"/>
        </w:rPr>
        <w:t>и</w:t>
      </w:r>
      <w:r>
        <w:rPr>
          <w:szCs w:val="28"/>
        </w:rPr>
        <w:t>нятия комиссией решения о согласовании представленных тарифов либо в отказе в согласовании тарифов направляет заявителю письменное уведомление о пр</w:t>
      </w:r>
      <w:r>
        <w:rPr>
          <w:szCs w:val="28"/>
        </w:rPr>
        <w:t>и</w:t>
      </w:r>
      <w:r>
        <w:rPr>
          <w:szCs w:val="28"/>
        </w:rPr>
        <w:t>нятом комиссией решении.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 xml:space="preserve">3.10. В случае принятия комиссией решения об отказе в согласовании тарифов заявитель </w:t>
      </w:r>
      <w:r w:rsidRPr="006036C7">
        <w:rPr>
          <w:szCs w:val="28"/>
        </w:rPr>
        <w:t>в</w:t>
      </w:r>
      <w:r>
        <w:rPr>
          <w:szCs w:val="28"/>
        </w:rPr>
        <w:t>праве в соответствии с разделом 3 настоящего Решения п</w:t>
      </w:r>
      <w:r>
        <w:rPr>
          <w:szCs w:val="28"/>
        </w:rPr>
        <w:t>о</w:t>
      </w:r>
      <w:r>
        <w:rPr>
          <w:szCs w:val="28"/>
        </w:rPr>
        <w:t>вторно</w:t>
      </w:r>
      <w:r w:rsidRPr="006036C7">
        <w:rPr>
          <w:szCs w:val="28"/>
        </w:rPr>
        <w:t xml:space="preserve"> направить в Управление экономики обращение об установлении тарифов либо </w:t>
      </w:r>
      <w:r>
        <w:rPr>
          <w:szCs w:val="28"/>
        </w:rPr>
        <w:t>пересмотре</w:t>
      </w:r>
      <w:r w:rsidRPr="006036C7">
        <w:rPr>
          <w:szCs w:val="28"/>
        </w:rPr>
        <w:t xml:space="preserve"> действующих тарифов, устранив основания для </w:t>
      </w:r>
      <w:r>
        <w:rPr>
          <w:szCs w:val="28"/>
        </w:rPr>
        <w:t>отказа в согл</w:t>
      </w:r>
      <w:r>
        <w:rPr>
          <w:szCs w:val="28"/>
        </w:rPr>
        <w:t>а</w:t>
      </w:r>
      <w:r>
        <w:rPr>
          <w:szCs w:val="28"/>
        </w:rPr>
        <w:t xml:space="preserve">совании ранее представленных для установления </w:t>
      </w:r>
      <w:r w:rsidRPr="006036C7">
        <w:rPr>
          <w:szCs w:val="28"/>
        </w:rPr>
        <w:t>тарифов</w:t>
      </w:r>
      <w:r>
        <w:rPr>
          <w:szCs w:val="28"/>
        </w:rPr>
        <w:t>.</w:t>
      </w:r>
    </w:p>
    <w:p w:rsidR="005F18A8" w:rsidRDefault="005F18A8" w:rsidP="005F18A8">
      <w:pPr>
        <w:tabs>
          <w:tab w:val="left" w:pos="540"/>
        </w:tabs>
        <w:jc w:val="both"/>
        <w:rPr>
          <w:i/>
          <w:sz w:val="20"/>
          <w:szCs w:val="20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пункт 3.11 изложен в новой редакции.</w:t>
      </w:r>
    </w:p>
    <w:p w:rsidR="005F18A8" w:rsidRDefault="005F18A8" w:rsidP="005F18A8">
      <w:pPr>
        <w:tabs>
          <w:tab w:val="left" w:pos="5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Решением от </w:t>
      </w:r>
      <w:r w:rsidRPr="007A355F">
        <w:rPr>
          <w:i/>
          <w:sz w:val="20"/>
          <w:szCs w:val="20"/>
        </w:rPr>
        <w:t>04.12.2012 № 5-нд (28.11.2012 № 23-р)</w:t>
      </w:r>
      <w:r>
        <w:rPr>
          <w:i/>
          <w:sz w:val="20"/>
          <w:szCs w:val="20"/>
        </w:rPr>
        <w:t xml:space="preserve"> пункт 3.11 изложен в новой редакции.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>
        <w:rPr>
          <w:i/>
          <w:sz w:val="20"/>
          <w:szCs w:val="20"/>
        </w:rPr>
        <w:t xml:space="preserve">Решением от </w:t>
      </w:r>
      <w:r w:rsidRPr="0027733D">
        <w:rPr>
          <w:i/>
          <w:sz w:val="20"/>
          <w:szCs w:val="20"/>
        </w:rPr>
        <w:t>06.03.2013 № 47-нд (27.02.2013 № 117-р)</w:t>
      </w:r>
      <w:r>
        <w:rPr>
          <w:i/>
          <w:sz w:val="20"/>
          <w:szCs w:val="20"/>
        </w:rPr>
        <w:t xml:space="preserve"> пункт 3.11 изложен в новой редакции.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 w:rsidRPr="005A2B2F">
        <w:rPr>
          <w:szCs w:val="28"/>
        </w:rPr>
        <w:t xml:space="preserve">3.11. </w:t>
      </w:r>
      <w:r>
        <w:rPr>
          <w:szCs w:val="28"/>
        </w:rPr>
        <w:t>С</w:t>
      </w:r>
      <w:r w:rsidRPr="005A2B2F">
        <w:rPr>
          <w:szCs w:val="28"/>
        </w:rPr>
        <w:t xml:space="preserve">рок рассмотрения обращения об установлении тарифов составляет 45 </w:t>
      </w:r>
      <w:r>
        <w:rPr>
          <w:szCs w:val="28"/>
        </w:rPr>
        <w:t>рабочих дней</w:t>
      </w:r>
      <w:r w:rsidRPr="005A2B2F">
        <w:rPr>
          <w:szCs w:val="28"/>
        </w:rPr>
        <w:t xml:space="preserve"> со дня его регистрации для муниципальных предприятий и учреждений, включенных в график рассмотрения тарифов, и </w:t>
      </w:r>
      <w:r>
        <w:rPr>
          <w:szCs w:val="28"/>
        </w:rPr>
        <w:t>65 рабочих дней</w:t>
      </w:r>
      <w:r w:rsidRPr="005A2B2F">
        <w:rPr>
          <w:szCs w:val="28"/>
        </w:rPr>
        <w:t xml:space="preserve"> со дня его регистрации для муниципальных предприятий и учреждений, не включенных в график рассмотрения тарифов.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пункт 3.12 внесено изменение.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3.12.</w:t>
      </w:r>
      <w:r w:rsidRPr="00A251D2">
        <w:rPr>
          <w:szCs w:val="28"/>
        </w:rPr>
        <w:t xml:space="preserve"> </w:t>
      </w:r>
      <w:r>
        <w:rPr>
          <w:szCs w:val="28"/>
        </w:rPr>
        <w:t>Тарифы на услуги и работы муниципальных предприятий и учреждений, влияющие на объемы бюджетного финансирования, устанавливаются до прин</w:t>
      </w:r>
      <w:r>
        <w:rPr>
          <w:szCs w:val="28"/>
        </w:rPr>
        <w:t>я</w:t>
      </w:r>
      <w:r>
        <w:rPr>
          <w:szCs w:val="28"/>
        </w:rPr>
        <w:t xml:space="preserve">тия решения о бюджете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на оч</w:t>
      </w:r>
      <w:r>
        <w:rPr>
          <w:szCs w:val="28"/>
        </w:rPr>
        <w:t>е</w:t>
      </w:r>
      <w:r>
        <w:rPr>
          <w:szCs w:val="28"/>
        </w:rPr>
        <w:t xml:space="preserve">редной финансовый год. Пересмотр таких тарифов в течение финансового года без одновременного внесения изменений в бюджет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не допускается. 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 xml:space="preserve">3.13. </w:t>
      </w:r>
      <w:r w:rsidRPr="006036C7">
        <w:rPr>
          <w:szCs w:val="28"/>
        </w:rPr>
        <w:t>Пересмотр действующих тарифов осу</w:t>
      </w:r>
      <w:r>
        <w:rPr>
          <w:szCs w:val="28"/>
        </w:rPr>
        <w:t xml:space="preserve">ществляется не чаще одного раза </w:t>
      </w:r>
      <w:r w:rsidRPr="006036C7">
        <w:rPr>
          <w:szCs w:val="28"/>
        </w:rPr>
        <w:t>в год</w:t>
      </w:r>
      <w:r>
        <w:rPr>
          <w:szCs w:val="28"/>
        </w:rPr>
        <w:t xml:space="preserve"> в порядке, предусмотренном настоящим Решением для установл</w:t>
      </w:r>
      <w:r>
        <w:rPr>
          <w:szCs w:val="28"/>
        </w:rPr>
        <w:t>е</w:t>
      </w:r>
      <w:r>
        <w:rPr>
          <w:szCs w:val="28"/>
        </w:rPr>
        <w:t>ния тарифов. Основания</w:t>
      </w:r>
      <w:r w:rsidRPr="006036C7">
        <w:rPr>
          <w:szCs w:val="28"/>
        </w:rPr>
        <w:t>м</w:t>
      </w:r>
      <w:r>
        <w:rPr>
          <w:szCs w:val="28"/>
        </w:rPr>
        <w:t>и</w:t>
      </w:r>
      <w:r w:rsidRPr="006036C7">
        <w:rPr>
          <w:szCs w:val="28"/>
        </w:rPr>
        <w:t xml:space="preserve"> для </w:t>
      </w:r>
      <w:r>
        <w:rPr>
          <w:szCs w:val="28"/>
        </w:rPr>
        <w:t xml:space="preserve">досрочного </w:t>
      </w:r>
      <w:r w:rsidRPr="006036C7">
        <w:rPr>
          <w:szCs w:val="28"/>
        </w:rPr>
        <w:t>пересмотра действующих тарифов являются:</w:t>
      </w:r>
    </w:p>
    <w:p w:rsidR="005F18A8" w:rsidRPr="006036C7" w:rsidRDefault="005F18A8" w:rsidP="005F18A8">
      <w:pPr>
        <w:tabs>
          <w:tab w:val="left" w:pos="540"/>
        </w:tabs>
        <w:jc w:val="both"/>
        <w:rPr>
          <w:szCs w:val="28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подпункт 3.13.1 внесено изменение.</w:t>
      </w:r>
    </w:p>
    <w:p w:rsidR="005F18A8" w:rsidRPr="006036C7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 xml:space="preserve">3.13.1 </w:t>
      </w:r>
      <w:r w:rsidRPr="006036C7">
        <w:rPr>
          <w:szCs w:val="28"/>
        </w:rPr>
        <w:t>объективное изменение условий деятельности муниципального предприятия или учреждения, влияющее на с</w:t>
      </w:r>
      <w:r>
        <w:rPr>
          <w:szCs w:val="28"/>
        </w:rPr>
        <w:t>тоимость услуг и работ муниципального пре</w:t>
      </w:r>
      <w:r>
        <w:rPr>
          <w:szCs w:val="28"/>
        </w:rPr>
        <w:t>д</w:t>
      </w:r>
      <w:r>
        <w:rPr>
          <w:szCs w:val="28"/>
        </w:rPr>
        <w:t>приятия, муниципального учреждения;</w:t>
      </w:r>
    </w:p>
    <w:p w:rsidR="005F18A8" w:rsidRPr="006036C7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 xml:space="preserve">3.13.2 </w:t>
      </w:r>
      <w:r w:rsidRPr="006036C7">
        <w:rPr>
          <w:szCs w:val="28"/>
        </w:rPr>
        <w:t>вступившие в законную силу решения суда</w:t>
      </w:r>
      <w:r>
        <w:rPr>
          <w:szCs w:val="28"/>
        </w:rPr>
        <w:t>;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 xml:space="preserve">3.13.3 </w:t>
      </w:r>
      <w:r w:rsidRPr="006036C7">
        <w:rPr>
          <w:szCs w:val="28"/>
        </w:rPr>
        <w:t>изменение более чем на 5 процентов суммарных расходов муниц</w:t>
      </w:r>
      <w:r w:rsidRPr="006036C7">
        <w:rPr>
          <w:szCs w:val="28"/>
        </w:rPr>
        <w:t>и</w:t>
      </w:r>
      <w:r w:rsidRPr="006036C7">
        <w:rPr>
          <w:szCs w:val="28"/>
        </w:rPr>
        <w:t>пальн</w:t>
      </w:r>
      <w:r>
        <w:rPr>
          <w:szCs w:val="28"/>
        </w:rPr>
        <w:t>ого</w:t>
      </w:r>
      <w:r w:rsidRPr="006036C7">
        <w:rPr>
          <w:szCs w:val="28"/>
        </w:rPr>
        <w:t xml:space="preserve"> предприяти</w:t>
      </w:r>
      <w:r>
        <w:rPr>
          <w:szCs w:val="28"/>
        </w:rPr>
        <w:t>я</w:t>
      </w:r>
      <w:r w:rsidRPr="006036C7">
        <w:rPr>
          <w:szCs w:val="28"/>
        </w:rPr>
        <w:t xml:space="preserve"> и</w:t>
      </w:r>
      <w:r>
        <w:rPr>
          <w:szCs w:val="28"/>
        </w:rPr>
        <w:t>ли</w:t>
      </w:r>
      <w:r w:rsidRPr="006036C7">
        <w:rPr>
          <w:szCs w:val="28"/>
        </w:rPr>
        <w:t xml:space="preserve"> учреждени</w:t>
      </w:r>
      <w:r>
        <w:rPr>
          <w:szCs w:val="28"/>
        </w:rPr>
        <w:t>я на осуществление деятельности, подл</w:t>
      </w:r>
      <w:r>
        <w:rPr>
          <w:szCs w:val="28"/>
        </w:rPr>
        <w:t>е</w:t>
      </w:r>
      <w:r>
        <w:rPr>
          <w:szCs w:val="28"/>
        </w:rPr>
        <w:t>жащей тарифному регулированию по сравнению с расходами, принятыми при расчете тарифов ранее;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3.13.4 результаты проверки хозяйственной деятельности муниципального предприятия или учреждения, свидетельствующие о необходимости изменения тарифов;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 xml:space="preserve">3.13.5 </w:t>
      </w:r>
      <w:r w:rsidRPr="00410144">
        <w:rPr>
          <w:szCs w:val="28"/>
        </w:rPr>
        <w:t>предписание федерального органа исполнительной власти, уполн</w:t>
      </w:r>
      <w:r w:rsidRPr="00410144">
        <w:rPr>
          <w:szCs w:val="28"/>
        </w:rPr>
        <w:t>о</w:t>
      </w:r>
      <w:r w:rsidRPr="00410144">
        <w:rPr>
          <w:szCs w:val="28"/>
        </w:rPr>
        <w:t>моченного на осуществление функций по контролю и надзору</w:t>
      </w:r>
      <w:r>
        <w:rPr>
          <w:szCs w:val="28"/>
        </w:rPr>
        <w:t xml:space="preserve"> </w:t>
      </w:r>
      <w:r w:rsidRPr="00410144">
        <w:rPr>
          <w:szCs w:val="28"/>
        </w:rPr>
        <w:t>за соблюдением законодательства в сфере конкуренции на товарных рынках.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 w:rsidRPr="00282BEA">
        <w:rPr>
          <w:i/>
          <w:sz w:val="20"/>
          <w:szCs w:val="20"/>
        </w:rPr>
        <w:t>Решением от 25.04.2012 № 499-нд (18.04.2012 № 1436-р)</w:t>
      </w:r>
      <w:r>
        <w:rPr>
          <w:i/>
          <w:sz w:val="20"/>
          <w:szCs w:val="20"/>
        </w:rPr>
        <w:t xml:space="preserve"> в пункт 3.14 внесено изменение.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  <w:r>
        <w:rPr>
          <w:szCs w:val="28"/>
        </w:rPr>
        <w:t>3.14. Муниципальные предприятия и учреждения ежеквартально предста</w:t>
      </w:r>
      <w:r>
        <w:rPr>
          <w:szCs w:val="28"/>
        </w:rPr>
        <w:t>в</w:t>
      </w:r>
      <w:r>
        <w:rPr>
          <w:szCs w:val="28"/>
        </w:rPr>
        <w:t>ляют в Управление экономики информацию о полученных средствах от предоставления услуг и выполнения работ, фактическом использовании этих средств по каждому виду деятел</w:t>
      </w:r>
      <w:r>
        <w:rPr>
          <w:szCs w:val="28"/>
        </w:rPr>
        <w:t>ь</w:t>
      </w:r>
      <w:r>
        <w:rPr>
          <w:szCs w:val="28"/>
        </w:rPr>
        <w:t>ности по форме, установленной правовым актом Управления экономики.</w:t>
      </w:r>
    </w:p>
    <w:p w:rsidR="005F18A8" w:rsidRDefault="005F18A8" w:rsidP="005F18A8">
      <w:pPr>
        <w:tabs>
          <w:tab w:val="left" w:pos="540"/>
        </w:tabs>
        <w:ind w:firstLine="720"/>
        <w:jc w:val="both"/>
        <w:rPr>
          <w:szCs w:val="28"/>
        </w:rPr>
      </w:pPr>
    </w:p>
    <w:p w:rsidR="005F18A8" w:rsidRPr="00FD2491" w:rsidRDefault="005F18A8" w:rsidP="005F18A8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FD2491">
        <w:rPr>
          <w:b/>
          <w:szCs w:val="28"/>
        </w:rPr>
        <w:t>. Заключительные положения</w:t>
      </w: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</w:p>
    <w:p w:rsidR="005F18A8" w:rsidRDefault="005F18A8" w:rsidP="005F18A8">
      <w:pPr>
        <w:tabs>
          <w:tab w:val="left" w:pos="540"/>
        </w:tabs>
        <w:jc w:val="both"/>
        <w:rPr>
          <w:szCs w:val="28"/>
        </w:rPr>
      </w:pPr>
      <w:r>
        <w:rPr>
          <w:i/>
          <w:sz w:val="20"/>
          <w:szCs w:val="20"/>
        </w:rPr>
        <w:t xml:space="preserve">Решением от </w:t>
      </w:r>
      <w:r w:rsidRPr="0027733D">
        <w:rPr>
          <w:i/>
          <w:sz w:val="20"/>
          <w:szCs w:val="20"/>
        </w:rPr>
        <w:t>06.03.2013 № 47-нд (27.02.2013 № 117-р)</w:t>
      </w:r>
      <w:r>
        <w:rPr>
          <w:i/>
          <w:sz w:val="20"/>
          <w:szCs w:val="20"/>
        </w:rPr>
        <w:t xml:space="preserve"> в пункт 4.1 внесены изменения.</w:t>
      </w:r>
    </w:p>
    <w:p w:rsidR="005F18A8" w:rsidRDefault="005F18A8" w:rsidP="005F18A8">
      <w:pPr>
        <w:ind w:firstLine="709"/>
        <w:jc w:val="both"/>
        <w:rPr>
          <w:szCs w:val="28"/>
        </w:rPr>
      </w:pPr>
      <w:r>
        <w:rPr>
          <w:szCs w:val="28"/>
        </w:rPr>
        <w:t xml:space="preserve">4.1. Настоящее Решение вступает в силу после дня его </w:t>
      </w:r>
      <w:r w:rsidRPr="007075B7">
        <w:rPr>
          <w:szCs w:val="28"/>
        </w:rPr>
        <w:t>официального</w:t>
      </w:r>
      <w:r>
        <w:rPr>
          <w:szCs w:val="28"/>
        </w:rPr>
        <w:t xml:space="preserve"> опубликования.</w:t>
      </w:r>
    </w:p>
    <w:p w:rsidR="005F18A8" w:rsidRDefault="005F18A8" w:rsidP="005F18A8">
      <w:pPr>
        <w:jc w:val="both"/>
        <w:rPr>
          <w:szCs w:val="28"/>
        </w:rPr>
      </w:pPr>
      <w:r>
        <w:rPr>
          <w:i/>
          <w:sz w:val="20"/>
          <w:szCs w:val="20"/>
        </w:rPr>
        <w:t xml:space="preserve">Решением от </w:t>
      </w:r>
      <w:r w:rsidRPr="0027733D">
        <w:rPr>
          <w:i/>
          <w:sz w:val="20"/>
          <w:szCs w:val="20"/>
        </w:rPr>
        <w:t>06.03.2013 № 47-нд (27.02.2013 № 117-р)</w:t>
      </w:r>
      <w:r>
        <w:rPr>
          <w:i/>
          <w:sz w:val="20"/>
          <w:szCs w:val="20"/>
        </w:rPr>
        <w:t xml:space="preserve"> в абзац пятый пункта 4.2 внесены изменения.</w:t>
      </w:r>
    </w:p>
    <w:p w:rsidR="005F18A8" w:rsidRDefault="005F18A8" w:rsidP="005F18A8">
      <w:pPr>
        <w:ind w:firstLine="709"/>
        <w:jc w:val="both"/>
        <w:rPr>
          <w:szCs w:val="28"/>
        </w:rPr>
      </w:pPr>
      <w:r>
        <w:rPr>
          <w:szCs w:val="28"/>
        </w:rPr>
        <w:t>4.2. Со дня вступления в силу настоящего Решения признать утратившими силу:</w:t>
      </w:r>
    </w:p>
    <w:p w:rsidR="005F18A8" w:rsidRDefault="005F18A8" w:rsidP="005F18A8">
      <w:pPr>
        <w:ind w:firstLine="709"/>
        <w:jc w:val="both"/>
        <w:rPr>
          <w:szCs w:val="28"/>
        </w:rPr>
      </w:pPr>
      <w:r>
        <w:rPr>
          <w:szCs w:val="28"/>
        </w:rPr>
        <w:t>- Порядок принятия решений об установлении тарифов на услуги муниц</w:t>
      </w:r>
      <w:r>
        <w:rPr>
          <w:szCs w:val="28"/>
        </w:rPr>
        <w:t>и</w:t>
      </w:r>
      <w:r>
        <w:rPr>
          <w:szCs w:val="28"/>
        </w:rPr>
        <w:t xml:space="preserve">пальных предприятий и учреждений в </w:t>
      </w:r>
      <w:proofErr w:type="gramStart"/>
      <w:r>
        <w:rPr>
          <w:szCs w:val="28"/>
        </w:rPr>
        <w:t>Петропавловск-Камчатском</w:t>
      </w:r>
      <w:proofErr w:type="gramEnd"/>
      <w:r>
        <w:rPr>
          <w:szCs w:val="28"/>
        </w:rPr>
        <w:t xml:space="preserve"> городском округе от 14.03.2008 № 16-нд;</w:t>
      </w:r>
    </w:p>
    <w:p w:rsidR="005F18A8" w:rsidRDefault="005F18A8" w:rsidP="005F18A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Изменения в Порядок принятия решений об установлении тарифов на у</w:t>
      </w:r>
      <w:r>
        <w:rPr>
          <w:szCs w:val="28"/>
        </w:rPr>
        <w:t>с</w:t>
      </w:r>
      <w:r>
        <w:rPr>
          <w:szCs w:val="28"/>
        </w:rPr>
        <w:t xml:space="preserve">луги муниципальных предприятий и учреждений в </w:t>
      </w:r>
      <w:proofErr w:type="gramStart"/>
      <w:r>
        <w:rPr>
          <w:szCs w:val="28"/>
        </w:rPr>
        <w:t>Петропавловск-Камчатском</w:t>
      </w:r>
      <w:proofErr w:type="gramEnd"/>
      <w:r>
        <w:rPr>
          <w:szCs w:val="28"/>
        </w:rPr>
        <w:t xml:space="preserve"> г</w:t>
      </w:r>
      <w:r>
        <w:rPr>
          <w:szCs w:val="28"/>
        </w:rPr>
        <w:t>о</w:t>
      </w:r>
      <w:r>
        <w:rPr>
          <w:szCs w:val="28"/>
        </w:rPr>
        <w:t>родском округе от 14.03.2008 № 16-нд от 24.07.2008 № 57-нд;</w:t>
      </w:r>
    </w:p>
    <w:p w:rsidR="005F18A8" w:rsidRDefault="005F18A8" w:rsidP="005F18A8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424244">
        <w:rPr>
          <w:szCs w:val="28"/>
        </w:rPr>
        <w:t xml:space="preserve">Решение Городской Думы </w:t>
      </w:r>
      <w:proofErr w:type="gramStart"/>
      <w:r w:rsidRPr="00424244">
        <w:rPr>
          <w:szCs w:val="28"/>
        </w:rPr>
        <w:t>Петропавловск-Камчатского</w:t>
      </w:r>
      <w:proofErr w:type="gramEnd"/>
      <w:r w:rsidRPr="00424244">
        <w:rPr>
          <w:szCs w:val="28"/>
        </w:rPr>
        <w:t xml:space="preserve"> городского округа от </w:t>
      </w:r>
      <w:r>
        <w:rPr>
          <w:szCs w:val="28"/>
        </w:rPr>
        <w:t>03.09.2009 № 163-нд</w:t>
      </w:r>
      <w:r w:rsidRPr="00424244">
        <w:rPr>
          <w:szCs w:val="28"/>
        </w:rPr>
        <w:t xml:space="preserve"> «О внесении изменений в </w:t>
      </w:r>
      <w:r>
        <w:rPr>
          <w:szCs w:val="28"/>
        </w:rPr>
        <w:t>Порядок принятия решений об установлении тарифов на услуги муниципальных предприятий и у</w:t>
      </w:r>
      <w:r>
        <w:rPr>
          <w:szCs w:val="28"/>
        </w:rPr>
        <w:t>ч</w:t>
      </w:r>
      <w:r>
        <w:rPr>
          <w:szCs w:val="28"/>
        </w:rPr>
        <w:t>реждений в Петропавловск-Камчатском городском округе от 14.03.2008 № 16-нд»;</w:t>
      </w:r>
    </w:p>
    <w:p w:rsidR="005F18A8" w:rsidRDefault="005F18A8" w:rsidP="005F18A8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- </w:t>
      </w:r>
      <w:r w:rsidRPr="00424244">
        <w:rPr>
          <w:szCs w:val="28"/>
        </w:rPr>
        <w:t xml:space="preserve">Решение Городской Думы </w:t>
      </w:r>
      <w:proofErr w:type="gramStart"/>
      <w:r w:rsidRPr="00424244">
        <w:rPr>
          <w:szCs w:val="28"/>
        </w:rPr>
        <w:t>Петропавловск-Камчатского</w:t>
      </w:r>
      <w:proofErr w:type="gramEnd"/>
      <w:r w:rsidRPr="00424244">
        <w:rPr>
          <w:szCs w:val="28"/>
        </w:rPr>
        <w:t xml:space="preserve"> городского округа от </w:t>
      </w:r>
      <w:r>
        <w:rPr>
          <w:szCs w:val="28"/>
        </w:rPr>
        <w:t>06.07.2010 № 263-нд</w:t>
      </w:r>
      <w:r w:rsidRPr="00424244">
        <w:rPr>
          <w:szCs w:val="28"/>
        </w:rPr>
        <w:t xml:space="preserve"> «О внесении изменений в </w:t>
      </w:r>
      <w:r>
        <w:rPr>
          <w:szCs w:val="28"/>
        </w:rPr>
        <w:t>Порядок принятия решений об установлении тарифов на услуги муниципальных предприятий и у</w:t>
      </w:r>
      <w:r>
        <w:rPr>
          <w:szCs w:val="28"/>
        </w:rPr>
        <w:t>ч</w:t>
      </w:r>
      <w:r>
        <w:rPr>
          <w:szCs w:val="28"/>
        </w:rPr>
        <w:t>реждений в Петропавловск-Камчатском городском округе от 14.03.2008 № 16-нд».</w:t>
      </w:r>
    </w:p>
    <w:p w:rsidR="005F18A8" w:rsidRDefault="005F18A8" w:rsidP="005F18A8">
      <w:pPr>
        <w:rPr>
          <w:i/>
          <w:szCs w:val="28"/>
        </w:rPr>
      </w:pPr>
    </w:p>
    <w:p w:rsidR="005F18A8" w:rsidRDefault="005F18A8" w:rsidP="005F18A8">
      <w:pPr>
        <w:rPr>
          <w:i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130"/>
        <w:gridCol w:w="2430"/>
        <w:gridCol w:w="3471"/>
      </w:tblGrid>
      <w:tr w:rsidR="005F18A8" w:rsidTr="00D02531">
        <w:trPr>
          <w:trHeight w:val="857"/>
        </w:trPr>
        <w:tc>
          <w:tcPr>
            <w:tcW w:w="4130" w:type="dxa"/>
          </w:tcPr>
          <w:p w:rsidR="005F18A8" w:rsidRPr="008176BE" w:rsidRDefault="005F18A8" w:rsidP="00D02531">
            <w:pPr>
              <w:jc w:val="both"/>
              <w:rPr>
                <w:szCs w:val="28"/>
              </w:rPr>
            </w:pPr>
            <w:r w:rsidRPr="008176BE">
              <w:rPr>
                <w:szCs w:val="28"/>
              </w:rPr>
              <w:t>Глава</w:t>
            </w:r>
          </w:p>
          <w:p w:rsidR="005F18A8" w:rsidRPr="008176BE" w:rsidRDefault="005F18A8" w:rsidP="00D02531">
            <w:pPr>
              <w:jc w:val="both"/>
              <w:rPr>
                <w:szCs w:val="28"/>
              </w:rPr>
            </w:pPr>
            <w:proofErr w:type="gramStart"/>
            <w:r w:rsidRPr="008176BE">
              <w:rPr>
                <w:szCs w:val="28"/>
              </w:rPr>
              <w:t>Петропавловск-Камчатского</w:t>
            </w:r>
            <w:proofErr w:type="gramEnd"/>
          </w:p>
          <w:p w:rsidR="005F18A8" w:rsidRDefault="005F18A8" w:rsidP="00D02531">
            <w:pPr>
              <w:jc w:val="both"/>
            </w:pPr>
            <w:r w:rsidRPr="008176BE">
              <w:rPr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5F18A8" w:rsidRDefault="005F18A8" w:rsidP="00D02531">
            <w:pPr>
              <w:jc w:val="center"/>
            </w:pPr>
          </w:p>
          <w:p w:rsidR="005F18A8" w:rsidRDefault="005F18A8" w:rsidP="00D02531">
            <w:pPr>
              <w:jc w:val="center"/>
            </w:pPr>
          </w:p>
          <w:p w:rsidR="005F18A8" w:rsidRDefault="005F18A8" w:rsidP="00D02531">
            <w:pPr>
              <w:jc w:val="center"/>
            </w:pPr>
          </w:p>
        </w:tc>
        <w:tc>
          <w:tcPr>
            <w:tcW w:w="3471" w:type="dxa"/>
          </w:tcPr>
          <w:p w:rsidR="005F18A8" w:rsidRDefault="005F18A8" w:rsidP="00D02531">
            <w:pPr>
              <w:jc w:val="right"/>
            </w:pPr>
          </w:p>
          <w:p w:rsidR="005F18A8" w:rsidRDefault="005F18A8" w:rsidP="00D02531">
            <w:pPr>
              <w:jc w:val="right"/>
            </w:pPr>
          </w:p>
          <w:p w:rsidR="005F18A8" w:rsidRDefault="005F18A8" w:rsidP="00D02531">
            <w:pPr>
              <w:ind w:right="72"/>
              <w:jc w:val="right"/>
            </w:pPr>
            <w:r>
              <w:t xml:space="preserve">                  В.А. </w:t>
            </w:r>
            <w:proofErr w:type="spellStart"/>
            <w:r>
              <w:t>Семчев</w:t>
            </w:r>
            <w:proofErr w:type="spellEnd"/>
          </w:p>
        </w:tc>
      </w:tr>
    </w:tbl>
    <w:p w:rsidR="00A6596C" w:rsidRDefault="00DA1149"/>
    <w:sectPr w:rsidR="00A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65"/>
    <w:rsid w:val="005F18A8"/>
    <w:rsid w:val="008065A0"/>
    <w:rsid w:val="00B02B65"/>
    <w:rsid w:val="00BA7E57"/>
    <w:rsid w:val="00D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9211537B68998E164BA6C2187803B19E855B17F1AAA420CA35256F2D88E3CC44D8667E2FE1184272674J4X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2013-09-19T10:37:00Z</dcterms:created>
  <dcterms:modified xsi:type="dcterms:W3CDTF">2013-09-19T10:50:00Z</dcterms:modified>
</cp:coreProperties>
</file>